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187" w:rsidRPr="00441187" w:rsidRDefault="00441187" w:rsidP="00441187">
      <w:pPr>
        <w:jc w:val="center"/>
        <w:rPr>
          <w:b/>
        </w:rPr>
      </w:pPr>
      <w:r w:rsidRPr="00441187">
        <w:rPr>
          <w:b/>
        </w:rPr>
        <w:t>Подрисуночные подписи</w:t>
      </w:r>
    </w:p>
    <w:p w:rsidR="00441187" w:rsidRPr="00441187" w:rsidRDefault="00441187" w:rsidP="00441187">
      <w:pPr>
        <w:jc w:val="center"/>
      </w:pPr>
    </w:p>
    <w:p w:rsidR="00441187" w:rsidRPr="006926BE" w:rsidRDefault="00441187" w:rsidP="00441187">
      <w:pPr>
        <w:spacing w:line="360" w:lineRule="auto"/>
        <w:jc w:val="center"/>
        <w:rPr>
          <w:sz w:val="28"/>
          <w:szCs w:val="28"/>
        </w:rPr>
      </w:pPr>
      <w:r w:rsidRPr="006926BE">
        <w:rPr>
          <w:sz w:val="28"/>
          <w:szCs w:val="28"/>
        </w:rPr>
        <w:t>к статье Г.Л. Баранова «</w:t>
      </w:r>
      <w:r w:rsidRPr="006926BE">
        <w:rPr>
          <w:b/>
          <w:sz w:val="28"/>
          <w:szCs w:val="28"/>
        </w:rPr>
        <w:t>Влияние зон с переменными силами трения на усилие осадки прямоугольной полосы»</w:t>
      </w:r>
    </w:p>
    <w:p w:rsidR="00441187" w:rsidRPr="006926BE" w:rsidRDefault="00441187" w:rsidP="00441187">
      <w:pPr>
        <w:spacing w:line="360" w:lineRule="auto"/>
        <w:jc w:val="both"/>
        <w:rPr>
          <w:sz w:val="28"/>
          <w:szCs w:val="28"/>
        </w:rPr>
      </w:pPr>
      <w:r w:rsidRPr="006926BE">
        <w:rPr>
          <w:b/>
          <w:sz w:val="28"/>
          <w:szCs w:val="28"/>
        </w:rPr>
        <w:t>Рис. 1.</w:t>
      </w:r>
      <w:r w:rsidRPr="006926BE">
        <w:rPr>
          <w:sz w:val="28"/>
          <w:szCs w:val="28"/>
        </w:rPr>
        <w:t xml:space="preserve"> Влияние коэффициента трения на граничные значения ширины полосы для </w:t>
      </w:r>
      <w:proofErr w:type="spellStart"/>
      <w:r w:rsidRPr="006926BE">
        <w:rPr>
          <w:sz w:val="28"/>
          <w:szCs w:val="28"/>
        </w:rPr>
        <w:t>двухзонных</w:t>
      </w:r>
      <w:proofErr w:type="spellEnd"/>
      <w:r w:rsidRPr="006926BE">
        <w:rPr>
          <w:sz w:val="28"/>
          <w:szCs w:val="28"/>
        </w:rPr>
        <w:t xml:space="preserve"> эпюр контактных напряжений </w:t>
      </w:r>
      <w:r w:rsidR="003658A0" w:rsidRPr="006926BE">
        <w:rPr>
          <w:sz w:val="28"/>
          <w:szCs w:val="28"/>
        </w:rPr>
        <w:t>(ц</w:t>
      </w:r>
      <w:r w:rsidRPr="006926BE">
        <w:rPr>
          <w:sz w:val="28"/>
          <w:szCs w:val="28"/>
        </w:rPr>
        <w:t xml:space="preserve">ифры у кривых означают: 1 – </w:t>
      </w:r>
      <w:r w:rsidR="003658A0" w:rsidRPr="006926BE">
        <w:rPr>
          <w:i/>
          <w:sz w:val="28"/>
          <w:szCs w:val="28"/>
          <w:lang w:val="en-US"/>
        </w:rPr>
        <w:t>a</w:t>
      </w:r>
      <w:r w:rsidR="003658A0" w:rsidRPr="006926BE">
        <w:rPr>
          <w:sz w:val="28"/>
          <w:szCs w:val="28"/>
          <w:vertAlign w:val="subscript"/>
        </w:rPr>
        <w:t>1</w:t>
      </w:r>
      <w:r w:rsidR="003658A0" w:rsidRPr="006926BE">
        <w:rPr>
          <w:sz w:val="28"/>
          <w:szCs w:val="28"/>
        </w:rPr>
        <w:t>/</w:t>
      </w:r>
      <w:r w:rsidR="003658A0" w:rsidRPr="006926BE">
        <w:rPr>
          <w:i/>
          <w:sz w:val="28"/>
          <w:szCs w:val="28"/>
          <w:lang w:val="en-US"/>
        </w:rPr>
        <w:t>h</w:t>
      </w:r>
      <w:r w:rsidRPr="006926BE">
        <w:rPr>
          <w:sz w:val="28"/>
          <w:szCs w:val="28"/>
        </w:rPr>
        <w:t>; 2 –</w:t>
      </w:r>
      <w:r w:rsidR="003658A0" w:rsidRPr="006926BE">
        <w:rPr>
          <w:i/>
          <w:sz w:val="28"/>
          <w:szCs w:val="28"/>
        </w:rPr>
        <w:t xml:space="preserve"> </w:t>
      </w:r>
      <w:r w:rsidR="003658A0" w:rsidRPr="006926BE">
        <w:rPr>
          <w:i/>
          <w:sz w:val="28"/>
          <w:szCs w:val="28"/>
          <w:lang w:val="en-US"/>
        </w:rPr>
        <w:t>a</w:t>
      </w:r>
      <w:r w:rsidR="003658A0" w:rsidRPr="006926BE">
        <w:rPr>
          <w:sz w:val="28"/>
          <w:szCs w:val="28"/>
          <w:vertAlign w:val="subscript"/>
        </w:rPr>
        <w:t>2</w:t>
      </w:r>
      <w:r w:rsidR="003658A0" w:rsidRPr="006926BE">
        <w:rPr>
          <w:sz w:val="28"/>
          <w:szCs w:val="28"/>
        </w:rPr>
        <w:t>/</w:t>
      </w:r>
      <w:r w:rsidR="003658A0" w:rsidRPr="006926BE">
        <w:rPr>
          <w:i/>
          <w:sz w:val="28"/>
          <w:szCs w:val="28"/>
          <w:lang w:val="en-US"/>
        </w:rPr>
        <w:t>h</w:t>
      </w:r>
      <w:r w:rsidR="003658A0" w:rsidRPr="006926BE">
        <w:rPr>
          <w:sz w:val="28"/>
          <w:szCs w:val="28"/>
        </w:rPr>
        <w:t>)</w:t>
      </w:r>
      <w:r w:rsidRPr="006926BE">
        <w:rPr>
          <w:sz w:val="28"/>
          <w:szCs w:val="28"/>
        </w:rPr>
        <w:t>.</w:t>
      </w:r>
    </w:p>
    <w:p w:rsidR="00441187" w:rsidRPr="006926BE" w:rsidRDefault="008C2A58" w:rsidP="008C2A58">
      <w:pPr>
        <w:spacing w:line="360" w:lineRule="auto"/>
        <w:jc w:val="both"/>
        <w:rPr>
          <w:sz w:val="28"/>
          <w:szCs w:val="28"/>
        </w:rPr>
      </w:pPr>
      <w:r w:rsidRPr="006926BE">
        <w:rPr>
          <w:sz w:val="28"/>
          <w:szCs w:val="28"/>
        </w:rPr>
        <w:t xml:space="preserve">Рис. 2. </w:t>
      </w:r>
      <w:proofErr w:type="spellStart"/>
      <w:r w:rsidR="005323B2" w:rsidRPr="006926BE">
        <w:rPr>
          <w:sz w:val="28"/>
          <w:szCs w:val="28"/>
        </w:rPr>
        <w:t>Двухзонные</w:t>
      </w:r>
      <w:proofErr w:type="spellEnd"/>
      <w:r w:rsidR="005323B2" w:rsidRPr="006926BE">
        <w:rPr>
          <w:sz w:val="28"/>
          <w:szCs w:val="28"/>
        </w:rPr>
        <w:t xml:space="preserve"> (а) и </w:t>
      </w:r>
      <w:proofErr w:type="spellStart"/>
      <w:r w:rsidR="005323B2" w:rsidRPr="006926BE">
        <w:rPr>
          <w:sz w:val="28"/>
          <w:szCs w:val="28"/>
        </w:rPr>
        <w:t>трехзонные</w:t>
      </w:r>
      <w:proofErr w:type="spellEnd"/>
      <w:r w:rsidR="005323B2" w:rsidRPr="006926BE">
        <w:rPr>
          <w:sz w:val="28"/>
          <w:szCs w:val="28"/>
        </w:rPr>
        <w:t xml:space="preserve"> (б) э</w:t>
      </w:r>
      <w:r w:rsidRPr="006926BE">
        <w:rPr>
          <w:sz w:val="28"/>
          <w:szCs w:val="28"/>
        </w:rPr>
        <w:t xml:space="preserve">пюры нормальных (1) и касательных (2) </w:t>
      </w:r>
      <w:r w:rsidR="005323B2" w:rsidRPr="006926BE">
        <w:rPr>
          <w:sz w:val="28"/>
          <w:szCs w:val="28"/>
        </w:rPr>
        <w:t xml:space="preserve">контактных </w:t>
      </w:r>
      <w:r w:rsidRPr="006926BE">
        <w:rPr>
          <w:sz w:val="28"/>
          <w:szCs w:val="28"/>
        </w:rPr>
        <w:t xml:space="preserve">напряжений, полученные предложенным методом, и </w:t>
      </w:r>
      <w:r w:rsidR="00C1762A" w:rsidRPr="006926BE">
        <w:rPr>
          <w:sz w:val="28"/>
          <w:szCs w:val="28"/>
        </w:rPr>
        <w:t xml:space="preserve">эпюры </w:t>
      </w:r>
      <w:r w:rsidR="005323B2" w:rsidRPr="006926BE">
        <w:rPr>
          <w:sz w:val="28"/>
          <w:szCs w:val="28"/>
        </w:rPr>
        <w:t xml:space="preserve">нормальных </w:t>
      </w:r>
      <w:r w:rsidRPr="006926BE">
        <w:rPr>
          <w:sz w:val="28"/>
          <w:szCs w:val="28"/>
        </w:rPr>
        <w:t>контактных напряжений (3), построенные инженерным методом</w:t>
      </w:r>
      <w:r w:rsidR="003E4AA6" w:rsidRPr="006926BE">
        <w:rPr>
          <w:sz w:val="28"/>
          <w:szCs w:val="28"/>
        </w:rPr>
        <w:t>,</w:t>
      </w:r>
      <w:r w:rsidRPr="006926BE">
        <w:rPr>
          <w:sz w:val="28"/>
          <w:szCs w:val="28"/>
        </w:rPr>
        <w:t xml:space="preserve"> при </w:t>
      </w:r>
      <w:r w:rsidRPr="006926BE">
        <w:rPr>
          <w:i/>
          <w:sz w:val="28"/>
          <w:szCs w:val="28"/>
          <w:lang w:val="en-US"/>
        </w:rPr>
        <w:t>f</w:t>
      </w:r>
      <w:r w:rsidRPr="006926BE">
        <w:rPr>
          <w:sz w:val="28"/>
          <w:szCs w:val="28"/>
        </w:rPr>
        <w:t>=0,3.</w:t>
      </w:r>
    </w:p>
    <w:p w:rsidR="00A70165" w:rsidRPr="006926BE" w:rsidRDefault="00A70165" w:rsidP="008C2A58">
      <w:pPr>
        <w:spacing w:line="360" w:lineRule="auto"/>
        <w:jc w:val="both"/>
        <w:rPr>
          <w:sz w:val="28"/>
          <w:szCs w:val="28"/>
        </w:rPr>
      </w:pPr>
      <w:r w:rsidRPr="006926BE">
        <w:rPr>
          <w:sz w:val="28"/>
          <w:szCs w:val="28"/>
        </w:rPr>
        <w:t xml:space="preserve">Рис. 3. </w:t>
      </w:r>
      <w:r w:rsidR="005323B2" w:rsidRPr="006926BE">
        <w:rPr>
          <w:sz w:val="28"/>
          <w:szCs w:val="28"/>
        </w:rPr>
        <w:t>Влияние коэффициента трения</w:t>
      </w:r>
      <w:r w:rsidRPr="006926BE">
        <w:rPr>
          <w:sz w:val="28"/>
          <w:szCs w:val="28"/>
        </w:rPr>
        <w:t xml:space="preserve"> </w:t>
      </w:r>
      <w:r w:rsidR="005323B2" w:rsidRPr="006926BE">
        <w:rPr>
          <w:sz w:val="28"/>
          <w:szCs w:val="28"/>
        </w:rPr>
        <w:t xml:space="preserve">на коэффициенты </w:t>
      </w:r>
      <w:proofErr w:type="spellStart"/>
      <w:r w:rsidR="00785D37" w:rsidRPr="006926BE">
        <w:rPr>
          <w:i/>
          <w:sz w:val="28"/>
          <w:szCs w:val="28"/>
          <w:lang w:val="en-US"/>
        </w:rPr>
        <w:t>K</w:t>
      </w:r>
      <w:r w:rsidR="00785D37" w:rsidRPr="006926BE">
        <w:rPr>
          <w:i/>
          <w:sz w:val="28"/>
          <w:szCs w:val="28"/>
          <w:vertAlign w:val="subscript"/>
          <w:lang w:val="en-US"/>
        </w:rPr>
        <w:t>i</w:t>
      </w:r>
      <w:proofErr w:type="spellEnd"/>
      <w:r w:rsidR="00785D37" w:rsidRPr="006926BE">
        <w:rPr>
          <w:sz w:val="28"/>
          <w:szCs w:val="28"/>
        </w:rPr>
        <w:t xml:space="preserve"> </w:t>
      </w:r>
      <w:r w:rsidRPr="006926BE">
        <w:rPr>
          <w:sz w:val="28"/>
          <w:szCs w:val="28"/>
        </w:rPr>
        <w:t>формулы (18).</w:t>
      </w:r>
    </w:p>
    <w:p w:rsidR="00A70165" w:rsidRPr="006926BE" w:rsidRDefault="00A70165" w:rsidP="008C2A58">
      <w:pPr>
        <w:spacing w:line="360" w:lineRule="auto"/>
        <w:jc w:val="both"/>
        <w:rPr>
          <w:sz w:val="28"/>
          <w:szCs w:val="28"/>
        </w:rPr>
      </w:pPr>
      <w:r w:rsidRPr="006926BE">
        <w:rPr>
          <w:sz w:val="28"/>
          <w:szCs w:val="28"/>
        </w:rPr>
        <w:t xml:space="preserve">Рис. 4. </w:t>
      </w:r>
      <w:r w:rsidR="00A05BD8" w:rsidRPr="006926BE">
        <w:rPr>
          <w:sz w:val="28"/>
          <w:szCs w:val="28"/>
        </w:rPr>
        <w:t xml:space="preserve">Зависимость удельного давления от </w:t>
      </w:r>
      <w:r w:rsidR="00A05BD8" w:rsidRPr="006926BE">
        <w:rPr>
          <w:i/>
          <w:sz w:val="28"/>
          <w:szCs w:val="28"/>
          <w:lang w:val="en-US"/>
        </w:rPr>
        <w:t>a</w:t>
      </w:r>
      <w:r w:rsidR="00A05BD8" w:rsidRPr="006926BE">
        <w:rPr>
          <w:sz w:val="28"/>
          <w:szCs w:val="28"/>
          <w:vertAlign w:val="subscript"/>
        </w:rPr>
        <w:t>0</w:t>
      </w:r>
      <w:r w:rsidR="005176E8" w:rsidRPr="006926BE">
        <w:rPr>
          <w:sz w:val="28"/>
          <w:szCs w:val="28"/>
        </w:rPr>
        <w:t xml:space="preserve"> и коэффициента трения для </w:t>
      </w:r>
      <w:proofErr w:type="spellStart"/>
      <w:r w:rsidR="005176E8" w:rsidRPr="006926BE">
        <w:rPr>
          <w:sz w:val="28"/>
          <w:szCs w:val="28"/>
        </w:rPr>
        <w:t>трехзонных</w:t>
      </w:r>
      <w:proofErr w:type="spellEnd"/>
      <w:r w:rsidR="005176E8" w:rsidRPr="006926BE">
        <w:rPr>
          <w:sz w:val="28"/>
          <w:szCs w:val="28"/>
        </w:rPr>
        <w:t xml:space="preserve"> (</w:t>
      </w:r>
      <w:r w:rsidR="005176E8" w:rsidRPr="006926BE">
        <w:rPr>
          <w:i/>
          <w:sz w:val="28"/>
          <w:szCs w:val="28"/>
        </w:rPr>
        <w:t>а</w:t>
      </w:r>
      <w:r w:rsidR="005176E8" w:rsidRPr="006926BE">
        <w:rPr>
          <w:sz w:val="28"/>
          <w:szCs w:val="28"/>
        </w:rPr>
        <w:t>) и</w:t>
      </w:r>
      <w:r w:rsidR="00A05BD8" w:rsidRPr="006926BE">
        <w:rPr>
          <w:sz w:val="28"/>
          <w:szCs w:val="28"/>
        </w:rPr>
        <w:t xml:space="preserve"> </w:t>
      </w:r>
      <w:proofErr w:type="spellStart"/>
      <w:r w:rsidR="00A05BD8" w:rsidRPr="006926BE">
        <w:rPr>
          <w:sz w:val="28"/>
          <w:szCs w:val="28"/>
        </w:rPr>
        <w:t>двухзонны</w:t>
      </w:r>
      <w:r w:rsidR="005176E8" w:rsidRPr="006926BE">
        <w:rPr>
          <w:sz w:val="28"/>
          <w:szCs w:val="28"/>
        </w:rPr>
        <w:t>х</w:t>
      </w:r>
      <w:proofErr w:type="spellEnd"/>
      <w:r w:rsidR="005176E8" w:rsidRPr="006926BE">
        <w:rPr>
          <w:sz w:val="28"/>
          <w:szCs w:val="28"/>
        </w:rPr>
        <w:t xml:space="preserve"> (</w:t>
      </w:r>
      <w:r w:rsidR="00EB1258" w:rsidRPr="006926BE">
        <w:rPr>
          <w:i/>
          <w:sz w:val="28"/>
          <w:szCs w:val="28"/>
        </w:rPr>
        <w:t>б</w:t>
      </w:r>
      <w:r w:rsidR="005176E8" w:rsidRPr="006926BE">
        <w:rPr>
          <w:sz w:val="28"/>
          <w:szCs w:val="28"/>
        </w:rPr>
        <w:t>)</w:t>
      </w:r>
      <w:r w:rsidR="00EB1258" w:rsidRPr="006926BE">
        <w:rPr>
          <w:sz w:val="28"/>
          <w:szCs w:val="28"/>
        </w:rPr>
        <w:t xml:space="preserve"> эпюр контактных напряжений</w:t>
      </w:r>
      <w:r w:rsidR="00A05BD8" w:rsidRPr="006926BE">
        <w:rPr>
          <w:sz w:val="28"/>
          <w:szCs w:val="28"/>
        </w:rPr>
        <w:t xml:space="preserve"> </w:t>
      </w:r>
      <w:r w:rsidR="00EB1258" w:rsidRPr="006926BE">
        <w:rPr>
          <w:sz w:val="28"/>
          <w:szCs w:val="28"/>
        </w:rPr>
        <w:t>(ц</w:t>
      </w:r>
      <w:r w:rsidR="00A05BD8" w:rsidRPr="006926BE">
        <w:rPr>
          <w:sz w:val="28"/>
          <w:szCs w:val="28"/>
        </w:rPr>
        <w:t>ифры у кривых означают коэффициент трения</w:t>
      </w:r>
      <w:r w:rsidR="00EB1258" w:rsidRPr="006926BE">
        <w:rPr>
          <w:sz w:val="28"/>
          <w:szCs w:val="28"/>
        </w:rPr>
        <w:t>)</w:t>
      </w:r>
      <w:r w:rsidR="00A05BD8" w:rsidRPr="006926BE">
        <w:rPr>
          <w:sz w:val="28"/>
          <w:szCs w:val="28"/>
        </w:rPr>
        <w:t>.</w:t>
      </w:r>
    </w:p>
    <w:p w:rsidR="005323B2" w:rsidRDefault="005323B2" w:rsidP="008C2A58">
      <w:pPr>
        <w:spacing w:line="360" w:lineRule="auto"/>
        <w:jc w:val="both"/>
        <w:rPr>
          <w:sz w:val="18"/>
          <w:szCs w:val="18"/>
        </w:rPr>
      </w:pPr>
    </w:p>
    <w:p w:rsidR="005323B2" w:rsidRDefault="005323B2" w:rsidP="008C2A58">
      <w:pPr>
        <w:spacing w:line="360" w:lineRule="auto"/>
        <w:jc w:val="both"/>
        <w:rPr>
          <w:sz w:val="18"/>
          <w:szCs w:val="18"/>
        </w:rPr>
      </w:pPr>
    </w:p>
    <w:p w:rsidR="005323B2" w:rsidRDefault="005323B2" w:rsidP="008C2A58">
      <w:pPr>
        <w:spacing w:line="360" w:lineRule="auto"/>
        <w:jc w:val="both"/>
        <w:rPr>
          <w:sz w:val="18"/>
          <w:szCs w:val="18"/>
        </w:rPr>
      </w:pPr>
    </w:p>
    <w:p w:rsidR="003658A0" w:rsidRPr="006926BE" w:rsidRDefault="003658A0" w:rsidP="005323B2">
      <w:pPr>
        <w:autoSpaceDE w:val="0"/>
        <w:autoSpaceDN w:val="0"/>
        <w:adjustRightInd w:val="0"/>
        <w:spacing w:line="360" w:lineRule="auto"/>
        <w:rPr>
          <w:sz w:val="28"/>
          <w:szCs w:val="28"/>
          <w:lang w:val="en-US"/>
        </w:rPr>
      </w:pPr>
      <w:proofErr w:type="gramStart"/>
      <w:r w:rsidRPr="006926BE">
        <w:rPr>
          <w:b/>
          <w:sz w:val="28"/>
          <w:szCs w:val="28"/>
          <w:lang w:val="en-US"/>
        </w:rPr>
        <w:t>Fig. 1.</w:t>
      </w:r>
      <w:proofErr w:type="gramEnd"/>
      <w:r w:rsidRPr="006926BE">
        <w:rPr>
          <w:b/>
          <w:sz w:val="28"/>
          <w:szCs w:val="28"/>
          <w:lang w:val="en-US"/>
        </w:rPr>
        <w:t xml:space="preserve"> </w:t>
      </w:r>
      <w:r w:rsidRPr="006926BE">
        <w:rPr>
          <w:sz w:val="28"/>
          <w:szCs w:val="28"/>
          <w:lang w:val="en-US"/>
        </w:rPr>
        <w:t xml:space="preserve">Influence of the coefficient of friction on the boundary values of the width of strip for the </w:t>
      </w:r>
      <w:proofErr w:type="spellStart"/>
      <w:r w:rsidRPr="006926BE">
        <w:rPr>
          <w:sz w:val="28"/>
          <w:szCs w:val="28"/>
          <w:lang w:val="en-US"/>
        </w:rPr>
        <w:t>bizonal</w:t>
      </w:r>
      <w:proofErr w:type="spellEnd"/>
      <w:r w:rsidRPr="006926BE">
        <w:rPr>
          <w:sz w:val="28"/>
          <w:szCs w:val="28"/>
          <w:lang w:val="en-US"/>
        </w:rPr>
        <w:t xml:space="preserve"> curves of contact stresses (numbers on the curves indicate: 1 – </w:t>
      </w:r>
      <w:r w:rsidRPr="006926BE">
        <w:rPr>
          <w:i/>
          <w:sz w:val="28"/>
          <w:szCs w:val="28"/>
          <w:lang w:val="en-US"/>
        </w:rPr>
        <w:t>a</w:t>
      </w:r>
      <w:r w:rsidRPr="006926BE">
        <w:rPr>
          <w:sz w:val="28"/>
          <w:szCs w:val="28"/>
          <w:vertAlign w:val="subscript"/>
          <w:lang w:val="en-US"/>
        </w:rPr>
        <w:t>1</w:t>
      </w:r>
      <w:r w:rsidRPr="006926BE">
        <w:rPr>
          <w:i/>
          <w:sz w:val="28"/>
          <w:szCs w:val="28"/>
          <w:lang w:val="en-US"/>
        </w:rPr>
        <w:t>/h</w:t>
      </w:r>
      <w:r w:rsidRPr="006926BE">
        <w:rPr>
          <w:sz w:val="28"/>
          <w:szCs w:val="28"/>
          <w:lang w:val="en-US"/>
        </w:rPr>
        <w:t xml:space="preserve">; 2 – </w:t>
      </w:r>
      <w:r w:rsidRPr="006926BE">
        <w:rPr>
          <w:i/>
          <w:sz w:val="28"/>
          <w:szCs w:val="28"/>
          <w:lang w:val="en-US"/>
        </w:rPr>
        <w:t>a</w:t>
      </w:r>
      <w:r w:rsidRPr="006926BE">
        <w:rPr>
          <w:sz w:val="28"/>
          <w:szCs w:val="28"/>
          <w:vertAlign w:val="subscript"/>
          <w:lang w:val="en-US"/>
        </w:rPr>
        <w:t>2</w:t>
      </w:r>
      <w:r w:rsidRPr="006926BE">
        <w:rPr>
          <w:i/>
          <w:sz w:val="28"/>
          <w:szCs w:val="28"/>
          <w:lang w:val="en-US"/>
        </w:rPr>
        <w:t>/h</w:t>
      </w:r>
      <w:r w:rsidRPr="006926BE">
        <w:rPr>
          <w:sz w:val="28"/>
          <w:szCs w:val="28"/>
          <w:lang w:val="en-US"/>
        </w:rPr>
        <w:t>).</w:t>
      </w:r>
    </w:p>
    <w:p w:rsidR="00C1762A" w:rsidRPr="006926BE" w:rsidRDefault="007E2BFB" w:rsidP="005323B2">
      <w:pPr>
        <w:autoSpaceDE w:val="0"/>
        <w:autoSpaceDN w:val="0"/>
        <w:adjustRightInd w:val="0"/>
        <w:spacing w:line="360" w:lineRule="auto"/>
        <w:rPr>
          <w:sz w:val="28"/>
          <w:szCs w:val="28"/>
          <w:lang w:val="en-US"/>
        </w:rPr>
      </w:pPr>
      <w:proofErr w:type="gramStart"/>
      <w:r w:rsidRPr="006926BE">
        <w:rPr>
          <w:b/>
          <w:sz w:val="28"/>
          <w:szCs w:val="28"/>
          <w:lang w:val="en-US"/>
        </w:rPr>
        <w:t>Fig. 2.</w:t>
      </w:r>
      <w:proofErr w:type="gramEnd"/>
      <w:r w:rsidRPr="006926BE">
        <w:rPr>
          <w:sz w:val="28"/>
          <w:szCs w:val="28"/>
          <w:lang w:val="en-US"/>
        </w:rPr>
        <w:t xml:space="preserve"> </w:t>
      </w:r>
      <w:proofErr w:type="spellStart"/>
      <w:r w:rsidR="003E4AA6" w:rsidRPr="006926BE">
        <w:rPr>
          <w:sz w:val="28"/>
          <w:szCs w:val="28"/>
          <w:lang w:val="en-US"/>
        </w:rPr>
        <w:t>Bizonal</w:t>
      </w:r>
      <w:proofErr w:type="spellEnd"/>
      <w:r w:rsidR="003E4AA6" w:rsidRPr="006926BE">
        <w:rPr>
          <w:sz w:val="28"/>
          <w:szCs w:val="28"/>
          <w:lang w:val="en-US"/>
        </w:rPr>
        <w:t xml:space="preserve"> (</w:t>
      </w:r>
      <w:r w:rsidR="003E4AA6" w:rsidRPr="006926BE">
        <w:rPr>
          <w:i/>
          <w:sz w:val="28"/>
          <w:szCs w:val="28"/>
          <w:lang w:val="en-US"/>
        </w:rPr>
        <w:t>a</w:t>
      </w:r>
      <w:r w:rsidR="003E4AA6" w:rsidRPr="006926BE">
        <w:rPr>
          <w:sz w:val="28"/>
          <w:szCs w:val="28"/>
          <w:lang w:val="en-US"/>
        </w:rPr>
        <w:t>) and three-zone (</w:t>
      </w:r>
      <w:r w:rsidR="003E4AA6" w:rsidRPr="006926BE">
        <w:rPr>
          <w:i/>
          <w:sz w:val="28"/>
          <w:szCs w:val="28"/>
        </w:rPr>
        <w:t>б</w:t>
      </w:r>
      <w:r w:rsidR="003E4AA6" w:rsidRPr="006926BE">
        <w:rPr>
          <w:sz w:val="28"/>
          <w:szCs w:val="28"/>
          <w:lang w:val="en-US"/>
        </w:rPr>
        <w:t>) c</w:t>
      </w:r>
      <w:r w:rsidR="00C1762A" w:rsidRPr="006926BE">
        <w:rPr>
          <w:sz w:val="28"/>
          <w:szCs w:val="28"/>
          <w:lang w:val="en-US"/>
        </w:rPr>
        <w:t>urves of the normal (1) and tangential (2) contact stress</w:t>
      </w:r>
      <w:r w:rsidR="003E4AA6" w:rsidRPr="006926BE">
        <w:rPr>
          <w:sz w:val="28"/>
          <w:szCs w:val="28"/>
          <w:lang w:val="en-US"/>
        </w:rPr>
        <w:t>,</w:t>
      </w:r>
      <w:r w:rsidR="00C1762A" w:rsidRPr="006926BE">
        <w:rPr>
          <w:sz w:val="28"/>
          <w:szCs w:val="28"/>
          <w:lang w:val="en-US"/>
        </w:rPr>
        <w:t xml:space="preserve"> calculated by the proposed method</w:t>
      </w:r>
      <w:r w:rsidR="003E4AA6" w:rsidRPr="006926BE">
        <w:rPr>
          <w:sz w:val="28"/>
          <w:szCs w:val="28"/>
          <w:lang w:val="en-US"/>
        </w:rPr>
        <w:t>,</w:t>
      </w:r>
      <w:r w:rsidR="00C1762A" w:rsidRPr="006926BE">
        <w:rPr>
          <w:sz w:val="28"/>
          <w:szCs w:val="28"/>
          <w:lang w:val="en-US"/>
        </w:rPr>
        <w:t xml:space="preserve"> and curves of the normal contact stress</w:t>
      </w:r>
      <w:r w:rsidR="003E4AA6" w:rsidRPr="006926BE">
        <w:rPr>
          <w:sz w:val="28"/>
          <w:szCs w:val="28"/>
          <w:lang w:val="en-US"/>
        </w:rPr>
        <w:t>,</w:t>
      </w:r>
      <w:r w:rsidR="00C1762A" w:rsidRPr="006926BE">
        <w:rPr>
          <w:sz w:val="28"/>
          <w:szCs w:val="28"/>
          <w:lang w:val="en-US"/>
        </w:rPr>
        <w:t xml:space="preserve"> calculated by the engineering method (3)</w:t>
      </w:r>
      <w:r w:rsidR="00785D37" w:rsidRPr="006926BE">
        <w:rPr>
          <w:sz w:val="28"/>
          <w:szCs w:val="28"/>
          <w:lang w:val="en-US"/>
        </w:rPr>
        <w:t xml:space="preserve">, </w:t>
      </w:r>
      <w:r w:rsidR="00C1762A" w:rsidRPr="006926BE">
        <w:rPr>
          <w:sz w:val="28"/>
          <w:szCs w:val="28"/>
          <w:lang w:val="en-US"/>
        </w:rPr>
        <w:t xml:space="preserve">when </w:t>
      </w:r>
      <w:r w:rsidR="00C1762A" w:rsidRPr="006926BE">
        <w:rPr>
          <w:i/>
          <w:sz w:val="28"/>
          <w:szCs w:val="28"/>
          <w:lang w:val="en-US"/>
        </w:rPr>
        <w:t>f</w:t>
      </w:r>
      <w:r w:rsidR="00C1762A" w:rsidRPr="006926BE">
        <w:rPr>
          <w:sz w:val="28"/>
          <w:szCs w:val="28"/>
          <w:lang w:val="en-US"/>
        </w:rPr>
        <w:t xml:space="preserve"> = 0.3</w:t>
      </w:r>
      <w:r w:rsidR="003E4AA6" w:rsidRPr="006926BE">
        <w:rPr>
          <w:sz w:val="28"/>
          <w:szCs w:val="28"/>
          <w:lang w:val="en-US"/>
        </w:rPr>
        <w:t>.</w:t>
      </w:r>
    </w:p>
    <w:p w:rsidR="005323B2" w:rsidRPr="006926BE" w:rsidRDefault="005323B2" w:rsidP="005323B2">
      <w:pPr>
        <w:spacing w:line="360" w:lineRule="auto"/>
        <w:jc w:val="both"/>
        <w:rPr>
          <w:sz w:val="28"/>
          <w:szCs w:val="28"/>
          <w:lang w:val="en-US"/>
        </w:rPr>
      </w:pPr>
      <w:proofErr w:type="gramStart"/>
      <w:r w:rsidRPr="006926BE">
        <w:rPr>
          <w:b/>
          <w:sz w:val="28"/>
          <w:szCs w:val="28"/>
          <w:lang w:val="en-US"/>
        </w:rPr>
        <w:t>Fig. 3.</w:t>
      </w:r>
      <w:proofErr w:type="gramEnd"/>
      <w:r w:rsidRPr="006926BE">
        <w:rPr>
          <w:b/>
          <w:sz w:val="28"/>
          <w:szCs w:val="28"/>
          <w:lang w:val="en-US"/>
        </w:rPr>
        <w:t xml:space="preserve"> </w:t>
      </w:r>
      <w:r w:rsidRPr="006926BE">
        <w:rPr>
          <w:sz w:val="28"/>
          <w:szCs w:val="28"/>
          <w:lang w:val="en-US"/>
        </w:rPr>
        <w:t xml:space="preserve">Influence of the coefficient of friction on coefficients </w:t>
      </w:r>
      <w:proofErr w:type="spellStart"/>
      <w:r w:rsidRPr="006926BE">
        <w:rPr>
          <w:i/>
          <w:sz w:val="28"/>
          <w:szCs w:val="28"/>
          <w:lang w:val="en-US"/>
        </w:rPr>
        <w:t>K</w:t>
      </w:r>
      <w:r w:rsidRPr="006926BE">
        <w:rPr>
          <w:i/>
          <w:sz w:val="28"/>
          <w:szCs w:val="28"/>
          <w:vertAlign w:val="subscript"/>
          <w:lang w:val="en-US"/>
        </w:rPr>
        <w:t>i</w:t>
      </w:r>
      <w:proofErr w:type="spellEnd"/>
      <w:r w:rsidRPr="006926BE">
        <w:rPr>
          <w:sz w:val="28"/>
          <w:szCs w:val="28"/>
          <w:lang w:val="en-US"/>
        </w:rPr>
        <w:t xml:space="preserve"> of formula (18).</w:t>
      </w:r>
    </w:p>
    <w:p w:rsidR="00BD2115" w:rsidRPr="006926BE" w:rsidRDefault="007E2BFB" w:rsidP="005323B2">
      <w:pPr>
        <w:spacing w:line="360" w:lineRule="auto"/>
        <w:jc w:val="both"/>
        <w:rPr>
          <w:sz w:val="28"/>
          <w:szCs w:val="28"/>
          <w:lang w:val="en-US"/>
        </w:rPr>
      </w:pPr>
      <w:proofErr w:type="gramStart"/>
      <w:r w:rsidRPr="006926BE">
        <w:rPr>
          <w:b/>
          <w:sz w:val="28"/>
          <w:szCs w:val="28"/>
          <w:lang w:val="en-US"/>
        </w:rPr>
        <w:t>Fig. 4</w:t>
      </w:r>
      <w:r w:rsidRPr="006926BE">
        <w:rPr>
          <w:sz w:val="28"/>
          <w:szCs w:val="28"/>
          <w:lang w:val="en-US"/>
        </w:rPr>
        <w:t>.</w:t>
      </w:r>
      <w:proofErr w:type="gramEnd"/>
      <w:r w:rsidRPr="006926BE">
        <w:rPr>
          <w:sz w:val="28"/>
          <w:szCs w:val="28"/>
          <w:lang w:val="en-US"/>
        </w:rPr>
        <w:t xml:space="preserve"> </w:t>
      </w:r>
      <w:r w:rsidR="00EB1258" w:rsidRPr="006926BE">
        <w:rPr>
          <w:sz w:val="28"/>
          <w:szCs w:val="28"/>
          <w:lang w:val="en-US"/>
        </w:rPr>
        <w:t xml:space="preserve">The dependence of the specific pressure from </w:t>
      </w:r>
      <w:r w:rsidR="00EB1258" w:rsidRPr="006926BE">
        <w:rPr>
          <w:i/>
          <w:sz w:val="28"/>
          <w:szCs w:val="28"/>
          <w:lang w:val="en-US"/>
        </w:rPr>
        <w:t>a</w:t>
      </w:r>
      <w:r w:rsidR="00EB1258" w:rsidRPr="006926BE">
        <w:rPr>
          <w:sz w:val="28"/>
          <w:szCs w:val="28"/>
          <w:vertAlign w:val="subscript"/>
          <w:lang w:val="en-US"/>
        </w:rPr>
        <w:t>0</w:t>
      </w:r>
      <w:r w:rsidR="00EB1258" w:rsidRPr="006926BE">
        <w:rPr>
          <w:sz w:val="28"/>
          <w:szCs w:val="28"/>
          <w:lang w:val="en-US"/>
        </w:rPr>
        <w:t xml:space="preserve"> and from the coefficient of friction for the three-zone (a) and </w:t>
      </w:r>
      <w:proofErr w:type="spellStart"/>
      <w:r w:rsidR="00EB1258" w:rsidRPr="006926BE">
        <w:rPr>
          <w:sz w:val="28"/>
          <w:szCs w:val="28"/>
          <w:lang w:val="en-US"/>
        </w:rPr>
        <w:t>bizonal</w:t>
      </w:r>
      <w:proofErr w:type="spellEnd"/>
      <w:r w:rsidR="00EB1258" w:rsidRPr="006926BE">
        <w:rPr>
          <w:sz w:val="28"/>
          <w:szCs w:val="28"/>
          <w:lang w:val="en-US"/>
        </w:rPr>
        <w:t xml:space="preserve"> (b) curves contact stresses (numbers on the curves indicate the coefficient of friction)</w:t>
      </w:r>
      <w:r w:rsidRPr="006926BE">
        <w:rPr>
          <w:sz w:val="28"/>
          <w:szCs w:val="28"/>
          <w:lang w:val="en-US"/>
        </w:rPr>
        <w:t>.</w:t>
      </w:r>
    </w:p>
    <w:sectPr w:rsidR="00BD2115" w:rsidRPr="006926BE" w:rsidSect="007A0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187"/>
    <w:rsid w:val="001B734B"/>
    <w:rsid w:val="003658A0"/>
    <w:rsid w:val="003E4AA6"/>
    <w:rsid w:val="00441187"/>
    <w:rsid w:val="0044358D"/>
    <w:rsid w:val="005176E8"/>
    <w:rsid w:val="005323B2"/>
    <w:rsid w:val="006926BE"/>
    <w:rsid w:val="00785D37"/>
    <w:rsid w:val="007A08D3"/>
    <w:rsid w:val="007E2BFB"/>
    <w:rsid w:val="008C2A58"/>
    <w:rsid w:val="00A05BD8"/>
    <w:rsid w:val="00A70165"/>
    <w:rsid w:val="00BD2115"/>
    <w:rsid w:val="00C1762A"/>
    <w:rsid w:val="00EB1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4</cp:revision>
  <dcterms:created xsi:type="dcterms:W3CDTF">2016-05-17T11:29:00Z</dcterms:created>
  <dcterms:modified xsi:type="dcterms:W3CDTF">2016-05-19T15:43:00Z</dcterms:modified>
</cp:coreProperties>
</file>