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2D" w:rsidRPr="0054552D" w:rsidRDefault="0054552D" w:rsidP="0054552D">
      <w:pPr>
        <w:spacing w:after="0" w:line="36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54552D">
        <w:rPr>
          <w:rFonts w:ascii="Times New Roman" w:eastAsia="Calibri" w:hAnsi="Times New Roman"/>
          <w:sz w:val="28"/>
          <w:szCs w:val="24"/>
          <w:lang w:eastAsia="en-US"/>
        </w:rPr>
        <w:t xml:space="preserve">Влияние керамической вставки с </w:t>
      </w:r>
      <w:proofErr w:type="spellStart"/>
      <w:r w:rsidRPr="0054552D">
        <w:rPr>
          <w:rFonts w:ascii="Times New Roman" w:eastAsia="Calibri" w:hAnsi="Times New Roman"/>
          <w:sz w:val="28"/>
          <w:szCs w:val="24"/>
          <w:lang w:eastAsia="en-US"/>
        </w:rPr>
        <w:t>завихрителем</w:t>
      </w:r>
      <w:proofErr w:type="spellEnd"/>
      <w:r w:rsidRPr="0054552D">
        <w:rPr>
          <w:rFonts w:ascii="Times New Roman" w:eastAsia="Calibri" w:hAnsi="Times New Roman"/>
          <w:sz w:val="28"/>
          <w:szCs w:val="24"/>
          <w:lang w:eastAsia="en-US"/>
        </w:rPr>
        <w:t xml:space="preserve"> на газодинамику и теплообмен в воздушной фурме доменной печи</w:t>
      </w:r>
    </w:p>
    <w:p w:rsidR="0054552D" w:rsidRPr="0054552D" w:rsidRDefault="0054552D" w:rsidP="0054552D">
      <w:pPr>
        <w:spacing w:after="0" w:line="36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2D6F8D" w:rsidRPr="002D6F8D" w:rsidRDefault="0054552D" w:rsidP="0054552D">
      <w:pPr>
        <w:spacing w:after="0" w:line="36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54552D">
        <w:rPr>
          <w:rFonts w:ascii="Times New Roman" w:eastAsia="Calibri" w:hAnsi="Times New Roman"/>
          <w:sz w:val="28"/>
          <w:szCs w:val="24"/>
          <w:lang w:eastAsia="en-US"/>
        </w:rPr>
        <w:t xml:space="preserve">Ю.С. Тарасов, И.А. Левицкий, А.Г. </w:t>
      </w:r>
      <w:proofErr w:type="spellStart"/>
      <w:r w:rsidRPr="0054552D">
        <w:rPr>
          <w:rFonts w:ascii="Times New Roman" w:eastAsia="Calibri" w:hAnsi="Times New Roman"/>
          <w:sz w:val="28"/>
          <w:szCs w:val="24"/>
          <w:lang w:eastAsia="en-US"/>
        </w:rPr>
        <w:t>Радюк</w:t>
      </w:r>
      <w:proofErr w:type="spellEnd"/>
      <w:r w:rsidRPr="0054552D">
        <w:rPr>
          <w:rFonts w:ascii="Times New Roman" w:eastAsia="Calibri" w:hAnsi="Times New Roman"/>
          <w:sz w:val="28"/>
          <w:szCs w:val="24"/>
          <w:lang w:eastAsia="en-US"/>
        </w:rPr>
        <w:t xml:space="preserve">, А.Е. </w:t>
      </w:r>
      <w:proofErr w:type="spellStart"/>
      <w:r w:rsidRPr="0054552D">
        <w:rPr>
          <w:rFonts w:ascii="Times New Roman" w:eastAsia="Calibri" w:hAnsi="Times New Roman"/>
          <w:sz w:val="28"/>
          <w:szCs w:val="24"/>
          <w:lang w:eastAsia="en-US"/>
        </w:rPr>
        <w:t>Титлянов</w:t>
      </w:r>
      <w:proofErr w:type="spellEnd"/>
      <w:r w:rsidRPr="0054552D">
        <w:rPr>
          <w:rFonts w:ascii="Times New Roman" w:eastAsia="Calibri" w:hAnsi="Times New Roman"/>
          <w:sz w:val="28"/>
          <w:szCs w:val="24"/>
          <w:lang w:eastAsia="en-US"/>
        </w:rPr>
        <w:t>, С.М. Горбатюк</w:t>
      </w:r>
    </w:p>
    <w:p w:rsidR="0054552D" w:rsidRDefault="0054552D" w:rsidP="002D6F8D">
      <w:pPr>
        <w:spacing w:after="0" w:line="36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2D6F8D" w:rsidRPr="002D6F8D" w:rsidRDefault="002D6F8D" w:rsidP="002D6F8D">
      <w:pPr>
        <w:spacing w:after="0" w:line="36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2D6F8D">
        <w:rPr>
          <w:rFonts w:ascii="Times New Roman" w:eastAsia="Calibri" w:hAnsi="Times New Roman"/>
          <w:sz w:val="28"/>
          <w:szCs w:val="24"/>
          <w:lang w:eastAsia="en-US"/>
        </w:rPr>
        <w:t>НИТУ «</w:t>
      </w:r>
      <w:proofErr w:type="spellStart"/>
      <w:r w:rsidRPr="002D6F8D">
        <w:rPr>
          <w:rFonts w:ascii="Times New Roman" w:eastAsia="Calibri" w:hAnsi="Times New Roman"/>
          <w:sz w:val="28"/>
          <w:szCs w:val="24"/>
          <w:lang w:eastAsia="en-US"/>
        </w:rPr>
        <w:t>МИСиС</w:t>
      </w:r>
      <w:proofErr w:type="spellEnd"/>
      <w:r w:rsidRPr="002D6F8D">
        <w:rPr>
          <w:rFonts w:ascii="Times New Roman" w:eastAsia="Calibri" w:hAnsi="Times New Roman"/>
          <w:sz w:val="28"/>
          <w:szCs w:val="24"/>
          <w:lang w:eastAsia="en-US"/>
        </w:rPr>
        <w:t>» (г. Москва, Россия)</w:t>
      </w:r>
    </w:p>
    <w:p w:rsidR="002D6F8D" w:rsidRPr="002D6F8D" w:rsidRDefault="002D6F8D" w:rsidP="002D6F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0946" w:rsidRDefault="00B57B5E" w:rsidP="002D6F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</w:t>
      </w:r>
    </w:p>
    <w:p w:rsidR="00770781" w:rsidRDefault="00770781" w:rsidP="002D6F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0166" w:rsidRPr="00530166" w:rsidRDefault="00530166" w:rsidP="00530166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770781" w:rsidRPr="002B10C1">
        <w:rPr>
          <w:rFonts w:ascii="Times New Roman" w:hAnsi="Times New Roman"/>
          <w:color w:val="000000"/>
          <w:sz w:val="28"/>
          <w:szCs w:val="28"/>
        </w:rPr>
        <w:t>рименение природного газа позволяет снизить количеств</w:t>
      </w:r>
      <w:r w:rsidR="00770781">
        <w:rPr>
          <w:rFonts w:ascii="Times New Roman" w:hAnsi="Times New Roman"/>
          <w:color w:val="000000"/>
          <w:sz w:val="28"/>
          <w:szCs w:val="28"/>
        </w:rPr>
        <w:t>о</w:t>
      </w:r>
      <w:r w:rsidR="00770781" w:rsidRPr="002B10C1">
        <w:rPr>
          <w:rFonts w:ascii="Times New Roman" w:hAnsi="Times New Roman"/>
          <w:color w:val="000000"/>
          <w:sz w:val="28"/>
          <w:szCs w:val="28"/>
        </w:rPr>
        <w:t xml:space="preserve"> кокса, необходимо</w:t>
      </w:r>
      <w:r w:rsidR="00770781">
        <w:rPr>
          <w:rFonts w:ascii="Times New Roman" w:hAnsi="Times New Roman"/>
          <w:color w:val="000000"/>
          <w:sz w:val="28"/>
          <w:szCs w:val="28"/>
        </w:rPr>
        <w:t>е</w:t>
      </w:r>
      <w:r w:rsidR="00770781" w:rsidRPr="002B10C1">
        <w:rPr>
          <w:rFonts w:ascii="Times New Roman" w:hAnsi="Times New Roman"/>
          <w:color w:val="000000"/>
          <w:sz w:val="28"/>
          <w:szCs w:val="28"/>
        </w:rPr>
        <w:t xml:space="preserve"> для получения чугуна.</w:t>
      </w:r>
      <w:r w:rsidR="00770781" w:rsidRPr="00770781">
        <w:rPr>
          <w:rFonts w:ascii="Times New Roman" w:hAnsi="Times New Roman"/>
          <w:sz w:val="28"/>
          <w:szCs w:val="28"/>
        </w:rPr>
        <w:t xml:space="preserve"> </w:t>
      </w:r>
      <w:r w:rsidR="00770781">
        <w:rPr>
          <w:rFonts w:ascii="Times New Roman" w:hAnsi="Times New Roman"/>
          <w:sz w:val="28"/>
          <w:szCs w:val="28"/>
        </w:rPr>
        <w:t xml:space="preserve">В </w:t>
      </w:r>
      <w:r w:rsidR="00770781" w:rsidRPr="002B10C1">
        <w:rPr>
          <w:rFonts w:ascii="Times New Roman" w:hAnsi="Times New Roman"/>
          <w:color w:val="000000"/>
          <w:sz w:val="28"/>
          <w:szCs w:val="28"/>
        </w:rPr>
        <w:t>обычной</w:t>
      </w:r>
      <w:r w:rsidR="00770781">
        <w:rPr>
          <w:rFonts w:ascii="Times New Roman" w:hAnsi="Times New Roman"/>
          <w:sz w:val="28"/>
          <w:szCs w:val="28"/>
        </w:rPr>
        <w:t xml:space="preserve"> </w:t>
      </w:r>
      <w:r w:rsidR="00770781" w:rsidRPr="00EB3BCE">
        <w:rPr>
          <w:rFonts w:ascii="Times New Roman" w:hAnsi="Times New Roman"/>
          <w:sz w:val="28"/>
          <w:szCs w:val="28"/>
        </w:rPr>
        <w:t xml:space="preserve">фурме природный газ прижимается к поверхности дутьевого канала потоком горячего дутья и плохо смешивается с ним, что приводит к </w:t>
      </w:r>
      <w:r w:rsidR="00770781">
        <w:rPr>
          <w:rFonts w:ascii="Times New Roman" w:hAnsi="Times New Roman"/>
          <w:sz w:val="28"/>
          <w:szCs w:val="28"/>
        </w:rPr>
        <w:t>неполному сжиганию</w:t>
      </w:r>
      <w:r w:rsidR="00770781" w:rsidRPr="00EB3BCE">
        <w:rPr>
          <w:rFonts w:ascii="Times New Roman" w:hAnsi="Times New Roman"/>
          <w:sz w:val="28"/>
          <w:szCs w:val="28"/>
        </w:rPr>
        <w:t xml:space="preserve"> природного газа</w:t>
      </w:r>
      <w:r w:rsidR="00770781">
        <w:rPr>
          <w:rFonts w:ascii="Times New Roman" w:hAnsi="Times New Roman"/>
          <w:sz w:val="28"/>
          <w:szCs w:val="28"/>
        </w:rPr>
        <w:t xml:space="preserve"> и его пиролизу. </w:t>
      </w:r>
      <w:r w:rsidRPr="00530166">
        <w:rPr>
          <w:rFonts w:ascii="Times New Roman" w:eastAsia="Calibri" w:hAnsi="Times New Roman"/>
          <w:sz w:val="28"/>
          <w:szCs w:val="24"/>
          <w:lang w:eastAsia="en-US"/>
        </w:rPr>
        <w:t xml:space="preserve">Одним из способов </w:t>
      </w:r>
      <w:r w:rsidRPr="00530166">
        <w:rPr>
          <w:rFonts w:ascii="Times New Roman" w:hAnsi="Times New Roman"/>
          <w:sz w:val="28"/>
          <w:szCs w:val="28"/>
        </w:rPr>
        <w:t>улучшения перемешивания природного газа и горячего дутья</w:t>
      </w:r>
      <w:r w:rsidRPr="00530166">
        <w:rPr>
          <w:rFonts w:ascii="Times New Roman" w:eastAsia="Calibri" w:hAnsi="Times New Roman"/>
          <w:sz w:val="28"/>
          <w:szCs w:val="24"/>
          <w:lang w:eastAsia="en-US"/>
        </w:rPr>
        <w:t xml:space="preserve"> является </w:t>
      </w:r>
      <w:r w:rsidRPr="00530166">
        <w:rPr>
          <w:rFonts w:ascii="Times New Roman" w:hAnsi="Times New Roman"/>
          <w:sz w:val="28"/>
          <w:szCs w:val="28"/>
        </w:rPr>
        <w:t xml:space="preserve">установка </w:t>
      </w:r>
      <w:proofErr w:type="spellStart"/>
      <w:r w:rsidRPr="00530166">
        <w:rPr>
          <w:rFonts w:ascii="Times New Roman" w:hAnsi="Times New Roman"/>
          <w:sz w:val="28"/>
          <w:szCs w:val="28"/>
        </w:rPr>
        <w:t>завихрителя</w:t>
      </w:r>
      <w:proofErr w:type="spellEnd"/>
      <w:r w:rsidRPr="00530166">
        <w:rPr>
          <w:rFonts w:ascii="Times New Roman" w:hAnsi="Times New Roman"/>
          <w:sz w:val="28"/>
          <w:szCs w:val="28"/>
        </w:rPr>
        <w:t xml:space="preserve"> в дутьевом канале</w:t>
      </w:r>
      <w:r w:rsidRPr="00530166">
        <w:rPr>
          <w:rFonts w:ascii="Times New Roman" w:eastAsia="Calibri" w:hAnsi="Times New Roman"/>
          <w:sz w:val="28"/>
          <w:szCs w:val="24"/>
          <w:lang w:eastAsia="en-US"/>
        </w:rPr>
        <w:t xml:space="preserve">. Однако </w:t>
      </w:r>
      <w:r w:rsidR="00D72BDF" w:rsidRPr="00FB70D1">
        <w:rPr>
          <w:rFonts w:ascii="Times New Roman" w:hAnsi="Times New Roman"/>
          <w:sz w:val="28"/>
          <w:szCs w:val="24"/>
        </w:rPr>
        <w:t>интенсификация горения</w:t>
      </w:r>
      <w:r w:rsidRPr="00530166">
        <w:rPr>
          <w:rFonts w:ascii="Times New Roman" w:eastAsia="Calibri" w:hAnsi="Times New Roman"/>
          <w:sz w:val="28"/>
          <w:szCs w:val="24"/>
          <w:lang w:eastAsia="en-US"/>
        </w:rPr>
        <w:t xml:space="preserve"> природного газа внутри фурмы в этих случаях может привести к прогару внутреннего стакана.</w:t>
      </w:r>
    </w:p>
    <w:p w:rsidR="00530166" w:rsidRPr="00530166" w:rsidRDefault="00530166" w:rsidP="00530166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0166">
        <w:rPr>
          <w:rFonts w:ascii="Times New Roman" w:eastAsia="Calibri" w:hAnsi="Times New Roman"/>
          <w:sz w:val="28"/>
          <w:szCs w:val="28"/>
          <w:lang w:eastAsia="en-US"/>
        </w:rPr>
        <w:t xml:space="preserve">Для решения проблемы перемешивания природного газа и горячего дутья в дутьевом канале воздушной фурмы проведено моделирование газодинамики и ее теплового состояния </w:t>
      </w:r>
      <w:r w:rsidR="003E6F70" w:rsidRPr="002037BD">
        <w:rPr>
          <w:rFonts w:ascii="Times New Roman" w:hAnsi="Times New Roman"/>
          <w:sz w:val="28"/>
          <w:szCs w:val="28"/>
        </w:rPr>
        <w:t xml:space="preserve">в среде </w:t>
      </w:r>
      <w:r w:rsidR="003E6F70" w:rsidRPr="002037BD">
        <w:rPr>
          <w:rFonts w:ascii="Times New Roman" w:hAnsi="Times New Roman"/>
          <w:b/>
          <w:sz w:val="28"/>
          <w:szCs w:val="28"/>
          <w:lang w:val="en-US"/>
        </w:rPr>
        <w:t>Ansys</w:t>
      </w:r>
      <w:r w:rsidR="003E6F70" w:rsidRPr="002037BD">
        <w:rPr>
          <w:rFonts w:ascii="Times New Roman" w:hAnsi="Times New Roman"/>
          <w:b/>
          <w:sz w:val="28"/>
          <w:szCs w:val="28"/>
        </w:rPr>
        <w:t xml:space="preserve"> </w:t>
      </w:r>
      <w:r w:rsidR="003E6F70" w:rsidRPr="002037BD">
        <w:rPr>
          <w:rFonts w:ascii="Times New Roman" w:hAnsi="Times New Roman"/>
          <w:b/>
          <w:sz w:val="28"/>
          <w:szCs w:val="28"/>
          <w:lang w:val="en-US"/>
        </w:rPr>
        <w:t>Fluent</w:t>
      </w:r>
      <w:r w:rsidR="003E6F70" w:rsidRPr="002037BD">
        <w:rPr>
          <w:rFonts w:ascii="Times New Roman" w:hAnsi="Times New Roman"/>
          <w:b/>
          <w:sz w:val="28"/>
          <w:szCs w:val="28"/>
        </w:rPr>
        <w:t xml:space="preserve"> 1</w:t>
      </w:r>
      <w:r w:rsidR="003E6F70">
        <w:rPr>
          <w:rFonts w:ascii="Times New Roman" w:hAnsi="Times New Roman"/>
          <w:b/>
          <w:sz w:val="28"/>
          <w:szCs w:val="28"/>
        </w:rPr>
        <w:t>8</w:t>
      </w:r>
      <w:r w:rsidR="003E6F70" w:rsidRPr="002037BD">
        <w:rPr>
          <w:rFonts w:ascii="Times New Roman" w:hAnsi="Times New Roman"/>
          <w:b/>
          <w:sz w:val="28"/>
          <w:szCs w:val="28"/>
        </w:rPr>
        <w:t>.</w:t>
      </w:r>
      <w:r w:rsidR="003E6F70">
        <w:rPr>
          <w:rFonts w:ascii="Times New Roman" w:hAnsi="Times New Roman"/>
          <w:b/>
          <w:sz w:val="28"/>
          <w:szCs w:val="28"/>
        </w:rPr>
        <w:t xml:space="preserve">2 </w:t>
      </w:r>
      <w:r w:rsidRPr="00530166">
        <w:rPr>
          <w:rFonts w:ascii="Times New Roman" w:eastAsia="Calibri" w:hAnsi="Times New Roman"/>
          <w:sz w:val="28"/>
          <w:szCs w:val="28"/>
          <w:lang w:eastAsia="en-US"/>
        </w:rPr>
        <w:t xml:space="preserve">при использовании теплоизолирующей вставки с </w:t>
      </w:r>
      <w:proofErr w:type="spellStart"/>
      <w:r w:rsidRPr="00530166">
        <w:rPr>
          <w:rFonts w:ascii="Times New Roman" w:eastAsia="Calibri" w:hAnsi="Times New Roman"/>
          <w:sz w:val="28"/>
          <w:szCs w:val="28"/>
          <w:lang w:eastAsia="en-US"/>
        </w:rPr>
        <w:t>завихрителем</w:t>
      </w:r>
      <w:proofErr w:type="spellEnd"/>
      <w:r w:rsidRPr="00530166">
        <w:rPr>
          <w:rFonts w:ascii="Times New Roman" w:eastAsia="Calibri" w:hAnsi="Times New Roman"/>
          <w:sz w:val="28"/>
          <w:szCs w:val="28"/>
          <w:lang w:eastAsia="en-US"/>
        </w:rPr>
        <w:t>, выполненном в виде кольц</w:t>
      </w:r>
      <w:r w:rsidR="00D72BDF">
        <w:rPr>
          <w:rFonts w:ascii="Times New Roman" w:eastAsia="Calibri" w:hAnsi="Times New Roman"/>
          <w:sz w:val="28"/>
          <w:szCs w:val="28"/>
          <w:lang w:eastAsia="en-US"/>
        </w:rPr>
        <w:t>евого выступа</w:t>
      </w:r>
      <w:r w:rsidRPr="00530166">
        <w:rPr>
          <w:rFonts w:ascii="Times New Roman" w:eastAsia="Calibri" w:hAnsi="Times New Roman"/>
          <w:sz w:val="28"/>
          <w:szCs w:val="28"/>
          <w:lang w:eastAsia="en-US"/>
        </w:rPr>
        <w:t xml:space="preserve"> в разных местах по длине вставки.</w:t>
      </w:r>
      <w:r w:rsidRPr="00530166">
        <w:rPr>
          <w:rFonts w:ascii="Times New Roman" w:hAnsi="Times New Roman"/>
          <w:sz w:val="28"/>
          <w:szCs w:val="28"/>
        </w:rPr>
        <w:t xml:space="preserve"> </w:t>
      </w:r>
    </w:p>
    <w:p w:rsidR="00EB7E78" w:rsidRDefault="00EB7E78" w:rsidP="00EB7E78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B7E78">
        <w:rPr>
          <w:rFonts w:ascii="Times New Roman" w:eastAsia="Calibri" w:hAnsi="Times New Roman"/>
          <w:sz w:val="28"/>
          <w:szCs w:val="28"/>
          <w:lang w:eastAsia="en-US"/>
        </w:rPr>
        <w:t>Были приняты упрощающие допущения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в числе которых </w:t>
      </w:r>
      <w:r w:rsidR="003E6F70" w:rsidRPr="00216E52">
        <w:rPr>
          <w:rFonts w:ascii="Times New Roman" w:hAnsi="Times New Roman"/>
          <w:sz w:val="28"/>
          <w:szCs w:val="28"/>
        </w:rPr>
        <w:t>область моделирования включа</w:t>
      </w:r>
      <w:r w:rsidR="003E6F70">
        <w:rPr>
          <w:rFonts w:ascii="Times New Roman" w:hAnsi="Times New Roman"/>
          <w:sz w:val="28"/>
          <w:szCs w:val="28"/>
        </w:rPr>
        <w:t>ла</w:t>
      </w:r>
      <w:r w:rsidR="003E6F70" w:rsidRPr="00216E52">
        <w:rPr>
          <w:rFonts w:ascii="Times New Roman" w:hAnsi="Times New Roman"/>
          <w:sz w:val="28"/>
          <w:szCs w:val="28"/>
        </w:rPr>
        <w:t xml:space="preserve"> в себя не только текучую среду внутри дутьевого канала, но и теплоизолирующую вставку, т.е. реша</w:t>
      </w:r>
      <w:r w:rsidR="003E6F70">
        <w:rPr>
          <w:rFonts w:ascii="Times New Roman" w:hAnsi="Times New Roman"/>
          <w:sz w:val="28"/>
          <w:szCs w:val="28"/>
        </w:rPr>
        <w:t>ли</w:t>
      </w:r>
      <w:r w:rsidR="003E6F70" w:rsidRPr="00216E52">
        <w:rPr>
          <w:rFonts w:ascii="Times New Roman" w:hAnsi="Times New Roman"/>
          <w:sz w:val="28"/>
          <w:szCs w:val="28"/>
        </w:rPr>
        <w:t xml:space="preserve"> сопряженн</w:t>
      </w:r>
      <w:r w:rsidR="003E6F70">
        <w:rPr>
          <w:rFonts w:ascii="Times New Roman" w:hAnsi="Times New Roman"/>
          <w:sz w:val="28"/>
          <w:szCs w:val="28"/>
        </w:rPr>
        <w:t>ую</w:t>
      </w:r>
      <w:r w:rsidR="003E6F70" w:rsidRPr="00216E52">
        <w:rPr>
          <w:rFonts w:ascii="Times New Roman" w:hAnsi="Times New Roman"/>
          <w:sz w:val="28"/>
          <w:szCs w:val="28"/>
        </w:rPr>
        <w:t xml:space="preserve"> задач</w:t>
      </w:r>
      <w:r w:rsidR="003E6F70">
        <w:rPr>
          <w:rFonts w:ascii="Times New Roman" w:hAnsi="Times New Roman"/>
          <w:sz w:val="28"/>
          <w:szCs w:val="28"/>
        </w:rPr>
        <w:t>у</w:t>
      </w:r>
      <w:r w:rsidR="003E6F70" w:rsidRPr="00216E52">
        <w:rPr>
          <w:rFonts w:ascii="Times New Roman" w:hAnsi="Times New Roman"/>
          <w:sz w:val="28"/>
          <w:szCs w:val="28"/>
        </w:rPr>
        <w:t xml:space="preserve"> теплообмена</w:t>
      </w:r>
      <w:r>
        <w:rPr>
          <w:rFonts w:ascii="Times New Roman" w:eastAsia="Calibri" w:hAnsi="Times New Roman"/>
          <w:sz w:val="28"/>
          <w:szCs w:val="28"/>
          <w:lang w:eastAsia="en-US"/>
        </w:rPr>
        <w:t>, а</w:t>
      </w:r>
      <w:r w:rsidRPr="00EB7E78">
        <w:rPr>
          <w:rFonts w:ascii="Times New Roman" w:eastAsia="Calibri" w:hAnsi="Times New Roman"/>
          <w:sz w:val="28"/>
          <w:szCs w:val="28"/>
          <w:lang w:eastAsia="en-US"/>
        </w:rPr>
        <w:t xml:space="preserve"> процессы передачи теплоты воде системы охлаждения учитываются в расширенных граничных условиях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EB7E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70781" w:rsidRDefault="00770781" w:rsidP="00EB7E7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037BD">
        <w:rPr>
          <w:rFonts w:ascii="Times New Roman" w:hAnsi="Times New Roman"/>
          <w:sz w:val="28"/>
          <w:szCs w:val="28"/>
        </w:rPr>
        <w:t>прощенная схема расчетной области</w:t>
      </w:r>
      <w:r>
        <w:rPr>
          <w:rFonts w:ascii="Times New Roman" w:hAnsi="Times New Roman"/>
          <w:sz w:val="28"/>
          <w:szCs w:val="28"/>
        </w:rPr>
        <w:t xml:space="preserve"> была</w:t>
      </w:r>
      <w:r w:rsidRPr="002037BD">
        <w:rPr>
          <w:rFonts w:ascii="Times New Roman" w:hAnsi="Times New Roman"/>
          <w:sz w:val="28"/>
          <w:szCs w:val="28"/>
        </w:rPr>
        <w:t xml:space="preserve"> создана в приложении </w:t>
      </w:r>
      <w:proofErr w:type="spellStart"/>
      <w:r w:rsidRPr="002037BD">
        <w:rPr>
          <w:rFonts w:ascii="Times New Roman" w:hAnsi="Times New Roman"/>
          <w:b/>
          <w:sz w:val="28"/>
          <w:szCs w:val="28"/>
          <w:lang w:val="en-US"/>
        </w:rPr>
        <w:t>DesignModeler</w:t>
      </w:r>
      <w:proofErr w:type="spellEnd"/>
      <w:r w:rsidRPr="00770781">
        <w:rPr>
          <w:rFonts w:ascii="Times New Roman" w:hAnsi="Times New Roman"/>
          <w:sz w:val="28"/>
          <w:szCs w:val="28"/>
        </w:rPr>
        <w:t>, а</w:t>
      </w:r>
      <w:r w:rsidRPr="00203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2037BD">
        <w:rPr>
          <w:rFonts w:ascii="Times New Roman" w:hAnsi="Times New Roman"/>
          <w:sz w:val="28"/>
          <w:szCs w:val="28"/>
        </w:rPr>
        <w:t>асчетная сетка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037BD">
        <w:rPr>
          <w:rFonts w:ascii="Times New Roman" w:hAnsi="Times New Roman"/>
          <w:sz w:val="28"/>
          <w:szCs w:val="28"/>
        </w:rPr>
        <w:t xml:space="preserve">в приложении </w:t>
      </w:r>
      <w:proofErr w:type="spellStart"/>
      <w:r w:rsidRPr="002037BD">
        <w:rPr>
          <w:rFonts w:ascii="Times New Roman" w:hAnsi="Times New Roman"/>
          <w:b/>
          <w:sz w:val="28"/>
          <w:szCs w:val="28"/>
          <w:lang w:val="en-US"/>
        </w:rPr>
        <w:t>AnsysMeshing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2037BD">
        <w:rPr>
          <w:rFonts w:ascii="Times New Roman" w:hAnsi="Times New Roman"/>
          <w:sz w:val="28"/>
          <w:szCs w:val="28"/>
        </w:rPr>
        <w:t xml:space="preserve"> </w:t>
      </w:r>
    </w:p>
    <w:p w:rsidR="00EB7E78" w:rsidRPr="00EB7E78" w:rsidRDefault="00EB7E78" w:rsidP="00EB7E78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Были заданы граничные условия для дутья, природного газа, а также для </w:t>
      </w:r>
      <w:r w:rsidRPr="00EB7E78">
        <w:rPr>
          <w:rFonts w:ascii="Times New Roman" w:eastAsia="Calibri" w:hAnsi="Times New Roman"/>
          <w:sz w:val="28"/>
          <w:szCs w:val="28"/>
          <w:lang w:eastAsia="en-US"/>
        </w:rPr>
        <w:t xml:space="preserve">границы </w:t>
      </w:r>
      <w:r w:rsidR="002853BA">
        <w:rPr>
          <w:rFonts w:ascii="Times New Roman" w:eastAsia="Calibri" w:hAnsi="Times New Roman"/>
          <w:sz w:val="28"/>
          <w:szCs w:val="28"/>
          <w:lang w:eastAsia="en-US"/>
        </w:rPr>
        <w:t xml:space="preserve">вставки с воздушным зазором, отделяющим ее от внутреннего стакана, и </w:t>
      </w:r>
      <w:r w:rsidRPr="00EB7E78">
        <w:rPr>
          <w:rFonts w:ascii="Times New Roman" w:eastAsia="Calibri" w:hAnsi="Times New Roman"/>
          <w:sz w:val="28"/>
          <w:szCs w:val="28"/>
          <w:lang w:eastAsia="en-US"/>
        </w:rPr>
        <w:t>текучей среды с рыльной частью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B7E78" w:rsidRDefault="00EB7E78" w:rsidP="00A35DC4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4"/>
        </w:rPr>
        <w:t>Учитывая симметрию расчетной области, р</w:t>
      </w:r>
      <w:r w:rsidRPr="008520CD">
        <w:rPr>
          <w:rFonts w:ascii="Times New Roman" w:hAnsi="Times New Roman"/>
          <w:sz w:val="28"/>
          <w:szCs w:val="24"/>
        </w:rPr>
        <w:t>асчеты проводили для половины фурмы</w:t>
      </w:r>
      <w:r>
        <w:rPr>
          <w:rFonts w:ascii="Times New Roman" w:hAnsi="Times New Roman"/>
          <w:sz w:val="28"/>
          <w:szCs w:val="24"/>
        </w:rPr>
        <w:t>.</w:t>
      </w:r>
    </w:p>
    <w:p w:rsidR="002853BA" w:rsidRPr="002853BA" w:rsidRDefault="002853BA" w:rsidP="002853BA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Установлено, что перемешивание природного газа и горячего дутья улучшается по мере смещения </w:t>
      </w:r>
      <w:proofErr w:type="spellStart"/>
      <w:r w:rsidRPr="002853BA">
        <w:rPr>
          <w:rFonts w:ascii="Times New Roman" w:eastAsia="Calibri" w:hAnsi="Times New Roman"/>
          <w:sz w:val="28"/>
          <w:szCs w:val="28"/>
          <w:lang w:eastAsia="en-US"/>
        </w:rPr>
        <w:t>завихрителя</w:t>
      </w:r>
      <w:proofErr w:type="spellEnd"/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 по длине вставки к выходу из дутьевого канала.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 этом</w:t>
      </w:r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B1EF4">
        <w:rPr>
          <w:rFonts w:ascii="Times New Roman" w:eastAsia="Calibri" w:hAnsi="Times New Roman"/>
          <w:sz w:val="28"/>
          <w:szCs w:val="28"/>
          <w:lang w:eastAsia="en-US"/>
        </w:rPr>
        <w:t xml:space="preserve">диаметр дутьевого канала в месте </w:t>
      </w:r>
      <w:proofErr w:type="spellStart"/>
      <w:r w:rsidR="00DB1EF4">
        <w:rPr>
          <w:rFonts w:ascii="Times New Roman" w:eastAsia="Calibri" w:hAnsi="Times New Roman"/>
          <w:sz w:val="28"/>
          <w:szCs w:val="28"/>
          <w:lang w:eastAsia="en-US"/>
        </w:rPr>
        <w:t>завихрителя</w:t>
      </w:r>
      <w:proofErr w:type="spellEnd"/>
      <w:r w:rsidR="00DB1EF4">
        <w:rPr>
          <w:rFonts w:ascii="Times New Roman" w:eastAsia="Calibri" w:hAnsi="Times New Roman"/>
          <w:sz w:val="28"/>
          <w:szCs w:val="28"/>
          <w:lang w:eastAsia="en-US"/>
        </w:rPr>
        <w:t xml:space="preserve"> не меньше, чем на выходе из фурмы. Смещение </w:t>
      </w:r>
      <w:proofErr w:type="spellStart"/>
      <w:r w:rsidR="00DB1EF4">
        <w:rPr>
          <w:rFonts w:ascii="Times New Roman" w:eastAsia="Calibri" w:hAnsi="Times New Roman"/>
          <w:sz w:val="28"/>
          <w:szCs w:val="28"/>
          <w:lang w:eastAsia="en-US"/>
        </w:rPr>
        <w:t>завихр</w:t>
      </w:r>
      <w:r w:rsidR="00ED4E9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B1EF4">
        <w:rPr>
          <w:rFonts w:ascii="Times New Roman" w:eastAsia="Calibri" w:hAnsi="Times New Roman"/>
          <w:sz w:val="28"/>
          <w:szCs w:val="28"/>
          <w:lang w:eastAsia="en-US"/>
        </w:rPr>
        <w:t>теля</w:t>
      </w:r>
      <w:proofErr w:type="spellEnd"/>
      <w:r w:rsidR="00DB1EF4">
        <w:rPr>
          <w:rFonts w:ascii="Times New Roman" w:eastAsia="Calibri" w:hAnsi="Times New Roman"/>
          <w:sz w:val="28"/>
          <w:szCs w:val="28"/>
          <w:lang w:eastAsia="en-US"/>
        </w:rPr>
        <w:t xml:space="preserve"> к выходу из дутьевого канала приводит к </w:t>
      </w:r>
      <w:r w:rsidRPr="002853BA">
        <w:rPr>
          <w:rFonts w:ascii="Times New Roman" w:eastAsia="Calibri" w:hAnsi="Times New Roman"/>
          <w:sz w:val="28"/>
          <w:szCs w:val="28"/>
          <w:lang w:eastAsia="en-US"/>
        </w:rPr>
        <w:t>уменьш</w:t>
      </w:r>
      <w:r w:rsidR="00DB1EF4">
        <w:rPr>
          <w:rFonts w:ascii="Times New Roman" w:eastAsia="Calibri" w:hAnsi="Times New Roman"/>
          <w:sz w:val="28"/>
          <w:szCs w:val="28"/>
          <w:lang w:eastAsia="en-US"/>
        </w:rPr>
        <w:t>ению</w:t>
      </w:r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 теплов</w:t>
      </w:r>
      <w:r w:rsidR="00DB1EF4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 нагрузк</w:t>
      </w:r>
      <w:r w:rsidR="00DB1EF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2853BA">
        <w:rPr>
          <w:rFonts w:ascii="Times New Roman" w:eastAsia="Calibri" w:hAnsi="Times New Roman"/>
          <w:sz w:val="28"/>
          <w:szCs w:val="28"/>
          <w:lang w:eastAsia="en-US"/>
        </w:rPr>
        <w:t xml:space="preserve"> на вставку, что способствует повышению ресурса ее работы.</w:t>
      </w:r>
    </w:p>
    <w:p w:rsidR="003A0946" w:rsidRPr="003A0946" w:rsidRDefault="003A0946" w:rsidP="003A0946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:rsidR="007B5F82" w:rsidRDefault="003A0946" w:rsidP="003A094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0946">
        <w:rPr>
          <w:rFonts w:ascii="Times New Roman" w:hAnsi="Times New Roman"/>
          <w:sz w:val="28"/>
          <w:szCs w:val="28"/>
        </w:rPr>
        <w:t xml:space="preserve">Ключевые слова: доменная печь, воздушная фурма, </w:t>
      </w:r>
      <w:r w:rsidR="00AF52B8" w:rsidRPr="003A0946">
        <w:rPr>
          <w:rFonts w:ascii="Times New Roman" w:hAnsi="Times New Roman"/>
          <w:sz w:val="28"/>
          <w:szCs w:val="28"/>
        </w:rPr>
        <w:t xml:space="preserve">моделирование в </w:t>
      </w:r>
      <w:r w:rsidR="00AF52B8" w:rsidRPr="002037BD">
        <w:rPr>
          <w:rFonts w:ascii="Times New Roman" w:hAnsi="Times New Roman"/>
          <w:sz w:val="28"/>
          <w:szCs w:val="28"/>
        </w:rPr>
        <w:t xml:space="preserve">среде </w:t>
      </w:r>
      <w:r w:rsidR="00AF52B8" w:rsidRPr="0067794C">
        <w:rPr>
          <w:rFonts w:ascii="Times New Roman" w:hAnsi="Times New Roman"/>
          <w:sz w:val="28"/>
          <w:szCs w:val="28"/>
          <w:lang w:val="en-US"/>
        </w:rPr>
        <w:t>Ansys</w:t>
      </w:r>
      <w:r w:rsidR="00AF52B8" w:rsidRPr="0067794C">
        <w:rPr>
          <w:rFonts w:ascii="Times New Roman" w:hAnsi="Times New Roman"/>
          <w:sz w:val="28"/>
          <w:szCs w:val="28"/>
        </w:rPr>
        <w:t xml:space="preserve"> </w:t>
      </w:r>
      <w:r w:rsidR="00AF52B8" w:rsidRPr="0067794C">
        <w:rPr>
          <w:rFonts w:ascii="Times New Roman" w:hAnsi="Times New Roman"/>
          <w:sz w:val="28"/>
          <w:szCs w:val="28"/>
          <w:lang w:val="en-US"/>
        </w:rPr>
        <w:t>Fluent</w:t>
      </w:r>
      <w:r w:rsidR="00AF52B8" w:rsidRPr="003A0946">
        <w:rPr>
          <w:rFonts w:ascii="Times New Roman" w:hAnsi="Times New Roman"/>
          <w:sz w:val="28"/>
          <w:szCs w:val="28"/>
        </w:rPr>
        <w:t xml:space="preserve">, </w:t>
      </w:r>
      <w:r w:rsidR="00AF52B8">
        <w:rPr>
          <w:rFonts w:ascii="Times New Roman" w:hAnsi="Times New Roman"/>
          <w:sz w:val="28"/>
          <w:szCs w:val="28"/>
        </w:rPr>
        <w:t xml:space="preserve">газодинамика, теплообмен, горение природного газа, </w:t>
      </w:r>
      <w:proofErr w:type="spellStart"/>
      <w:r w:rsidR="002853BA">
        <w:rPr>
          <w:rFonts w:ascii="Times New Roman" w:hAnsi="Times New Roman"/>
          <w:sz w:val="28"/>
          <w:szCs w:val="28"/>
        </w:rPr>
        <w:t>завихритель</w:t>
      </w:r>
      <w:proofErr w:type="spellEnd"/>
      <w:r w:rsidRPr="003A0946">
        <w:rPr>
          <w:rFonts w:ascii="Times New Roman" w:hAnsi="Times New Roman"/>
          <w:sz w:val="28"/>
          <w:szCs w:val="28"/>
        </w:rPr>
        <w:t xml:space="preserve">, </w:t>
      </w:r>
      <w:r w:rsidR="00AF52B8">
        <w:rPr>
          <w:rFonts w:ascii="Times New Roman" w:hAnsi="Times New Roman"/>
          <w:sz w:val="28"/>
          <w:szCs w:val="28"/>
        </w:rPr>
        <w:t>тепловые потери</w:t>
      </w:r>
      <w:bookmarkStart w:id="0" w:name="_GoBack"/>
      <w:bookmarkEnd w:id="0"/>
    </w:p>
    <w:sectPr w:rsidR="007B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B282D"/>
    <w:multiLevelType w:val="hybridMultilevel"/>
    <w:tmpl w:val="A2E010BA"/>
    <w:lvl w:ilvl="0" w:tplc="00B0D6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E4"/>
    <w:rsid w:val="000A118A"/>
    <w:rsid w:val="00210EF2"/>
    <w:rsid w:val="00222B76"/>
    <w:rsid w:val="002756FC"/>
    <w:rsid w:val="002853BA"/>
    <w:rsid w:val="002D6F8D"/>
    <w:rsid w:val="003A0946"/>
    <w:rsid w:val="003E6F70"/>
    <w:rsid w:val="00470DE4"/>
    <w:rsid w:val="00530166"/>
    <w:rsid w:val="0054552D"/>
    <w:rsid w:val="0067794C"/>
    <w:rsid w:val="00691356"/>
    <w:rsid w:val="00770781"/>
    <w:rsid w:val="007B5F82"/>
    <w:rsid w:val="007E1A02"/>
    <w:rsid w:val="00852E09"/>
    <w:rsid w:val="00980A56"/>
    <w:rsid w:val="009E537C"/>
    <w:rsid w:val="009F3531"/>
    <w:rsid w:val="00A168CE"/>
    <w:rsid w:val="00A35DC4"/>
    <w:rsid w:val="00A656A1"/>
    <w:rsid w:val="00AB34AF"/>
    <w:rsid w:val="00AD38C3"/>
    <w:rsid w:val="00AF52B8"/>
    <w:rsid w:val="00B12147"/>
    <w:rsid w:val="00B57B5E"/>
    <w:rsid w:val="00CD1F20"/>
    <w:rsid w:val="00CF7E20"/>
    <w:rsid w:val="00D72BDF"/>
    <w:rsid w:val="00DB1EF4"/>
    <w:rsid w:val="00E94AF9"/>
    <w:rsid w:val="00EB7E78"/>
    <w:rsid w:val="00ED4E9F"/>
    <w:rsid w:val="00F068B8"/>
    <w:rsid w:val="00F404B0"/>
    <w:rsid w:val="00F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6D0BA-2D6B-4A71-A552-A01A98D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9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Radjuk</dc:creator>
  <cp:keywords/>
  <dc:description/>
  <cp:lastModifiedBy>Наумова Маргарита Геннадьевна</cp:lastModifiedBy>
  <cp:revision>3</cp:revision>
  <dcterms:created xsi:type="dcterms:W3CDTF">2018-08-07T09:07:00Z</dcterms:created>
  <dcterms:modified xsi:type="dcterms:W3CDTF">2018-09-25T11:55:00Z</dcterms:modified>
</cp:coreProperties>
</file>