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DD7" w:rsidRDefault="00B10DD7" w:rsidP="00B10DD7">
      <w:pPr>
        <w:spacing w:after="0" w:line="360" w:lineRule="auto"/>
        <w:rPr>
          <w:b/>
          <w:sz w:val="28"/>
          <w:szCs w:val="28"/>
        </w:rPr>
      </w:pPr>
      <w:bookmarkStart w:id="0" w:name="OLE_LINK37"/>
      <w:bookmarkStart w:id="1" w:name="OLE_LINK38"/>
      <w:bookmarkStart w:id="2" w:name="OLE_LINK42"/>
      <w:bookmarkStart w:id="3" w:name="OLE_LINK43"/>
      <w:bookmarkStart w:id="4" w:name="OLE_LINK69"/>
      <w:bookmarkStart w:id="5" w:name="OLE_LINK70"/>
      <w:bookmarkStart w:id="6" w:name="OLE_LINK3"/>
      <w:bookmarkStart w:id="7" w:name="OLE_LINK4"/>
      <w:bookmarkStart w:id="8" w:name="OLE_LINK1"/>
      <w:r>
        <w:rPr>
          <w:b/>
          <w:sz w:val="28"/>
          <w:szCs w:val="28"/>
        </w:rPr>
        <w:t>УДК 621.774.353</w:t>
      </w:r>
    </w:p>
    <w:p w:rsidR="00B10DD7" w:rsidRDefault="00B10DD7" w:rsidP="00B10DD7">
      <w:pPr>
        <w:spacing w:after="0" w:line="360" w:lineRule="auto"/>
        <w:rPr>
          <w:sz w:val="28"/>
          <w:szCs w:val="28"/>
        </w:rPr>
      </w:pPr>
    </w:p>
    <w:p w:rsidR="009A1857" w:rsidRDefault="0021727C" w:rsidP="003F6FE2">
      <w:pPr>
        <w:spacing w:after="0" w:line="360" w:lineRule="auto"/>
        <w:ind w:firstLine="709"/>
        <w:jc w:val="center"/>
        <w:rPr>
          <w:sz w:val="28"/>
          <w:szCs w:val="28"/>
        </w:rPr>
      </w:pPr>
      <w:r w:rsidRPr="00000FFD">
        <w:rPr>
          <w:sz w:val="28"/>
          <w:szCs w:val="28"/>
        </w:rPr>
        <w:t xml:space="preserve">ИССЛЕДОВАНИЕ </w:t>
      </w:r>
      <w:r w:rsidR="00DF2B75" w:rsidRPr="00000FFD">
        <w:rPr>
          <w:sz w:val="28"/>
          <w:szCs w:val="28"/>
        </w:rPr>
        <w:t>ПРОЦЕССА</w:t>
      </w:r>
      <w:r w:rsidRPr="00000FFD">
        <w:rPr>
          <w:sz w:val="28"/>
          <w:szCs w:val="28"/>
        </w:rPr>
        <w:t xml:space="preserve"> </w:t>
      </w:r>
      <w:r w:rsidR="003C024D" w:rsidRPr="00000FFD">
        <w:rPr>
          <w:sz w:val="28"/>
          <w:szCs w:val="28"/>
        </w:rPr>
        <w:t xml:space="preserve">ВИНТОВОЙ </w:t>
      </w:r>
      <w:r w:rsidR="004F6402">
        <w:rPr>
          <w:sz w:val="28"/>
          <w:szCs w:val="28"/>
        </w:rPr>
        <w:t>РАСКАТКИ</w:t>
      </w:r>
      <w:r w:rsidR="00456F1E">
        <w:rPr>
          <w:sz w:val="28"/>
          <w:szCs w:val="28"/>
        </w:rPr>
        <w:t xml:space="preserve"> ТРУБ</w:t>
      </w:r>
      <w:r w:rsidRPr="00000FFD">
        <w:rPr>
          <w:sz w:val="28"/>
          <w:szCs w:val="28"/>
        </w:rPr>
        <w:t xml:space="preserve"> В ЧЕТЫРЁХВАЛКОВ</w:t>
      </w:r>
      <w:r w:rsidR="004F6402">
        <w:rPr>
          <w:sz w:val="28"/>
          <w:szCs w:val="28"/>
        </w:rPr>
        <w:t>ОМ СТАНЕ</w:t>
      </w:r>
    </w:p>
    <w:p w:rsidR="00083BC9" w:rsidRPr="00083BC9" w:rsidRDefault="00083BC9" w:rsidP="003F6FE2">
      <w:pPr>
        <w:spacing w:after="0" w:line="360" w:lineRule="auto"/>
        <w:ind w:firstLine="709"/>
        <w:jc w:val="center"/>
        <w:rPr>
          <w:sz w:val="28"/>
          <w:szCs w:val="28"/>
          <w:lang w:val="en-US"/>
        </w:rPr>
      </w:pPr>
      <w:r w:rsidRPr="00083BC9">
        <w:rPr>
          <w:sz w:val="28"/>
          <w:szCs w:val="28"/>
          <w:lang w:val="en-US"/>
        </w:rPr>
        <w:t>STUDY OF THE PROCESS ROLLING SEAMLESS PIPES IN A FOR-ROLL MILL</w:t>
      </w:r>
    </w:p>
    <w:p w:rsidR="00A45152" w:rsidRDefault="00B10DD7" w:rsidP="00B10DD7">
      <w:pPr>
        <w:spacing w:after="0" w:line="360" w:lineRule="auto"/>
        <w:ind w:firstLine="709"/>
        <w:rPr>
          <w:b/>
          <w:sz w:val="28"/>
          <w:szCs w:val="28"/>
        </w:rPr>
      </w:pPr>
      <w:r>
        <w:rPr>
          <w:b/>
          <w:sz w:val="28"/>
          <w:szCs w:val="28"/>
        </w:rPr>
        <w:t xml:space="preserve">Авторы: </w:t>
      </w:r>
    </w:p>
    <w:p w:rsidR="00B10DD7" w:rsidRDefault="00B10DD7" w:rsidP="00B10DD7">
      <w:pPr>
        <w:spacing w:after="0" w:line="360" w:lineRule="auto"/>
        <w:ind w:firstLine="709"/>
        <w:rPr>
          <w:sz w:val="28"/>
          <w:szCs w:val="28"/>
        </w:rPr>
      </w:pPr>
      <w:r w:rsidRPr="00000FFD">
        <w:rPr>
          <w:sz w:val="28"/>
          <w:szCs w:val="28"/>
        </w:rPr>
        <w:t>Романцев</w:t>
      </w:r>
      <w:r w:rsidRPr="00456F1E">
        <w:rPr>
          <w:sz w:val="28"/>
          <w:szCs w:val="28"/>
        </w:rPr>
        <w:t xml:space="preserve"> </w:t>
      </w:r>
      <w:r w:rsidRPr="00000FFD">
        <w:rPr>
          <w:sz w:val="28"/>
          <w:szCs w:val="28"/>
        </w:rPr>
        <w:t>Б</w:t>
      </w:r>
      <w:r w:rsidRPr="00456F1E">
        <w:rPr>
          <w:sz w:val="28"/>
          <w:szCs w:val="28"/>
        </w:rPr>
        <w:t>.</w:t>
      </w:r>
      <w:r w:rsidRPr="00000FFD">
        <w:rPr>
          <w:sz w:val="28"/>
          <w:szCs w:val="28"/>
        </w:rPr>
        <w:t>А</w:t>
      </w:r>
      <w:r w:rsidRPr="00456F1E">
        <w:rPr>
          <w:sz w:val="28"/>
          <w:szCs w:val="28"/>
        </w:rPr>
        <w:t>.</w:t>
      </w:r>
      <w:r>
        <w:rPr>
          <w:sz w:val="28"/>
          <w:szCs w:val="28"/>
        </w:rPr>
        <w:t xml:space="preserve"> д.т.н., профессор кафедры ОМД НИТУ «МИСиС» (</w:t>
      </w:r>
      <w:r w:rsidRPr="00B10DD7">
        <w:rPr>
          <w:sz w:val="28"/>
          <w:szCs w:val="28"/>
        </w:rPr>
        <w:t>boralr@yandex.ru</w:t>
      </w:r>
      <w:r>
        <w:rPr>
          <w:sz w:val="28"/>
          <w:szCs w:val="28"/>
        </w:rPr>
        <w:t xml:space="preserve">) </w:t>
      </w:r>
    </w:p>
    <w:p w:rsidR="00B10DD7" w:rsidRPr="00B10DD7" w:rsidRDefault="00B10DD7" w:rsidP="00B10DD7">
      <w:pPr>
        <w:spacing w:after="0" w:line="360" w:lineRule="auto"/>
        <w:ind w:firstLine="709"/>
        <w:rPr>
          <w:sz w:val="28"/>
          <w:szCs w:val="28"/>
        </w:rPr>
      </w:pPr>
      <w:r>
        <w:rPr>
          <w:sz w:val="28"/>
          <w:szCs w:val="28"/>
        </w:rPr>
        <w:t>Харитонов Е.А. к.т.н. доцент кафедры ОМД НИТУ «МИСиС» (</w:t>
      </w:r>
      <w:r>
        <w:rPr>
          <w:sz w:val="28"/>
          <w:szCs w:val="28"/>
          <w:lang w:val="en-US"/>
        </w:rPr>
        <w:t>haritonov</w:t>
      </w:r>
      <w:r w:rsidRPr="00B10DD7">
        <w:rPr>
          <w:sz w:val="28"/>
          <w:szCs w:val="28"/>
        </w:rPr>
        <w:t>45@</w:t>
      </w:r>
      <w:r>
        <w:rPr>
          <w:sz w:val="28"/>
          <w:szCs w:val="28"/>
          <w:lang w:val="en-US"/>
        </w:rPr>
        <w:t>mail</w:t>
      </w:r>
      <w:r w:rsidRPr="00B10DD7">
        <w:rPr>
          <w:sz w:val="28"/>
          <w:szCs w:val="28"/>
        </w:rPr>
        <w:t>.</w:t>
      </w:r>
      <w:r>
        <w:rPr>
          <w:sz w:val="28"/>
          <w:szCs w:val="28"/>
          <w:lang w:val="en-US"/>
        </w:rPr>
        <w:t>ru</w:t>
      </w:r>
      <w:r w:rsidRPr="00B10DD7">
        <w:rPr>
          <w:sz w:val="28"/>
          <w:szCs w:val="28"/>
        </w:rPr>
        <w:t>)</w:t>
      </w:r>
    </w:p>
    <w:p w:rsidR="00B10DD7" w:rsidRPr="00B10DD7" w:rsidRDefault="00B10DD7" w:rsidP="00B10DD7">
      <w:pPr>
        <w:spacing w:after="0" w:line="360" w:lineRule="auto"/>
        <w:ind w:firstLine="709"/>
        <w:rPr>
          <w:sz w:val="28"/>
          <w:szCs w:val="28"/>
        </w:rPr>
      </w:pPr>
      <w:r>
        <w:rPr>
          <w:sz w:val="28"/>
          <w:szCs w:val="28"/>
        </w:rPr>
        <w:t>Будникоа А.С. аспирант кафедры ОМД НИТУ «МИСиС»</w:t>
      </w:r>
      <w:r w:rsidRPr="00B10DD7">
        <w:rPr>
          <w:sz w:val="28"/>
          <w:szCs w:val="28"/>
        </w:rPr>
        <w:t xml:space="preserve"> (</w:t>
      </w:r>
      <w:r>
        <w:rPr>
          <w:sz w:val="28"/>
          <w:szCs w:val="28"/>
          <w:lang w:val="en-US"/>
        </w:rPr>
        <w:t>fiar</w:t>
      </w:r>
      <w:r w:rsidRPr="00B10DD7">
        <w:rPr>
          <w:sz w:val="28"/>
          <w:szCs w:val="28"/>
        </w:rPr>
        <w:t>128@</w:t>
      </w:r>
      <w:r>
        <w:rPr>
          <w:sz w:val="28"/>
          <w:szCs w:val="28"/>
          <w:lang w:val="en-US"/>
        </w:rPr>
        <w:t>yandex</w:t>
      </w:r>
      <w:r w:rsidRPr="00B10DD7">
        <w:rPr>
          <w:sz w:val="28"/>
          <w:szCs w:val="28"/>
        </w:rPr>
        <w:t>.</w:t>
      </w:r>
      <w:r>
        <w:rPr>
          <w:sz w:val="28"/>
          <w:szCs w:val="28"/>
          <w:lang w:val="en-US"/>
        </w:rPr>
        <w:t>ru</w:t>
      </w:r>
      <w:r w:rsidRPr="00B10DD7">
        <w:rPr>
          <w:sz w:val="28"/>
          <w:szCs w:val="28"/>
        </w:rPr>
        <w:t>)</w:t>
      </w:r>
    </w:p>
    <w:p w:rsidR="00B10DD7" w:rsidRDefault="00B10DD7" w:rsidP="00B10DD7">
      <w:pPr>
        <w:spacing w:after="0" w:line="360" w:lineRule="auto"/>
        <w:ind w:firstLine="709"/>
        <w:rPr>
          <w:sz w:val="28"/>
          <w:szCs w:val="28"/>
        </w:rPr>
      </w:pPr>
      <w:r>
        <w:rPr>
          <w:sz w:val="28"/>
          <w:szCs w:val="28"/>
        </w:rPr>
        <w:t>Ле</w:t>
      </w:r>
      <w:r w:rsidRPr="00456F1E">
        <w:rPr>
          <w:sz w:val="28"/>
          <w:szCs w:val="28"/>
        </w:rPr>
        <w:t xml:space="preserve"> </w:t>
      </w:r>
      <w:r>
        <w:rPr>
          <w:sz w:val="28"/>
          <w:szCs w:val="28"/>
        </w:rPr>
        <w:t>Ван</w:t>
      </w:r>
      <w:r w:rsidRPr="00456F1E">
        <w:rPr>
          <w:sz w:val="28"/>
          <w:szCs w:val="28"/>
        </w:rPr>
        <w:t xml:space="preserve"> </w:t>
      </w:r>
      <w:r>
        <w:rPr>
          <w:sz w:val="28"/>
          <w:szCs w:val="28"/>
        </w:rPr>
        <w:t>Чонг студент кафедры ОМД НИТУ «МИСиС»</w:t>
      </w:r>
    </w:p>
    <w:p w:rsidR="00B10DD7" w:rsidRPr="00456F1E" w:rsidRDefault="00B10DD7" w:rsidP="00B10DD7">
      <w:pPr>
        <w:spacing w:after="0" w:line="360" w:lineRule="auto"/>
        <w:ind w:firstLine="709"/>
        <w:rPr>
          <w:sz w:val="28"/>
          <w:szCs w:val="28"/>
        </w:rPr>
      </w:pPr>
      <w:r w:rsidRPr="006276B7">
        <w:rPr>
          <w:sz w:val="28"/>
          <w:szCs w:val="28"/>
        </w:rPr>
        <w:t>Чан</w:t>
      </w:r>
      <w:r w:rsidRPr="00456F1E">
        <w:rPr>
          <w:sz w:val="28"/>
          <w:szCs w:val="28"/>
        </w:rPr>
        <w:t xml:space="preserve"> </w:t>
      </w:r>
      <w:r w:rsidRPr="006276B7">
        <w:rPr>
          <w:sz w:val="28"/>
          <w:szCs w:val="28"/>
        </w:rPr>
        <w:t>Ба</w:t>
      </w:r>
      <w:r w:rsidRPr="00456F1E">
        <w:rPr>
          <w:sz w:val="28"/>
          <w:szCs w:val="28"/>
        </w:rPr>
        <w:t xml:space="preserve"> </w:t>
      </w:r>
      <w:r w:rsidRPr="006276B7">
        <w:rPr>
          <w:sz w:val="28"/>
          <w:szCs w:val="28"/>
        </w:rPr>
        <w:t>Хюи</w:t>
      </w:r>
      <w:r>
        <w:rPr>
          <w:sz w:val="28"/>
          <w:szCs w:val="28"/>
        </w:rPr>
        <w:t xml:space="preserve"> аспирант кафедры ОМД НИТУ «МИСиС» (</w:t>
      </w:r>
      <w:r w:rsidRPr="00B10DD7">
        <w:rPr>
          <w:sz w:val="28"/>
          <w:szCs w:val="28"/>
        </w:rPr>
        <w:t>tbh510@gmail.com</w:t>
      </w:r>
      <w:r>
        <w:rPr>
          <w:sz w:val="28"/>
          <w:szCs w:val="28"/>
        </w:rPr>
        <w:t>)</w:t>
      </w:r>
    </w:p>
    <w:p w:rsidR="00B10DD7" w:rsidRPr="00B10DD7" w:rsidRDefault="00B10DD7" w:rsidP="00B10DD7">
      <w:pPr>
        <w:spacing w:after="0" w:line="360" w:lineRule="auto"/>
        <w:ind w:firstLine="709"/>
        <w:rPr>
          <w:b/>
          <w:sz w:val="28"/>
          <w:szCs w:val="28"/>
          <w:lang w:val="en-US"/>
        </w:rPr>
      </w:pPr>
      <w:r w:rsidRPr="00B10DD7">
        <w:rPr>
          <w:b/>
          <w:sz w:val="28"/>
          <w:szCs w:val="28"/>
          <w:lang w:val="en-US"/>
        </w:rPr>
        <w:t>Authors:</w:t>
      </w:r>
    </w:p>
    <w:p w:rsidR="00B10DD7" w:rsidRPr="00B10DD7" w:rsidRDefault="00B10DD7" w:rsidP="00B10DD7">
      <w:pPr>
        <w:spacing w:after="0" w:line="360" w:lineRule="auto"/>
        <w:ind w:firstLine="709"/>
        <w:rPr>
          <w:sz w:val="28"/>
          <w:szCs w:val="28"/>
          <w:lang w:val="en-US"/>
        </w:rPr>
      </w:pPr>
      <w:r w:rsidRPr="00B10DD7">
        <w:rPr>
          <w:sz w:val="28"/>
          <w:szCs w:val="28"/>
          <w:lang w:val="en-US"/>
        </w:rPr>
        <w:t>Romantsev B.A. Doctor of Technical Sciences, Profess</w:t>
      </w:r>
      <w:r w:rsidR="00F86493">
        <w:rPr>
          <w:sz w:val="28"/>
          <w:szCs w:val="28"/>
          <w:lang w:val="en-US"/>
        </w:rPr>
        <w:t>or of the Department of OMD NUST</w:t>
      </w:r>
      <w:r w:rsidRPr="00B10DD7">
        <w:rPr>
          <w:sz w:val="28"/>
          <w:szCs w:val="28"/>
          <w:lang w:val="en-US"/>
        </w:rPr>
        <w:t xml:space="preserve"> "MISiS" (boralr@yandex.ru)</w:t>
      </w:r>
    </w:p>
    <w:p w:rsidR="00B10DD7" w:rsidRPr="00B10DD7" w:rsidRDefault="00B10DD7" w:rsidP="00B10DD7">
      <w:pPr>
        <w:spacing w:after="0" w:line="360" w:lineRule="auto"/>
        <w:ind w:firstLine="709"/>
        <w:rPr>
          <w:sz w:val="28"/>
          <w:szCs w:val="28"/>
          <w:lang w:val="en-US"/>
        </w:rPr>
      </w:pPr>
      <w:r w:rsidRPr="00B10DD7">
        <w:rPr>
          <w:sz w:val="28"/>
          <w:szCs w:val="28"/>
          <w:lang w:val="en-US"/>
        </w:rPr>
        <w:t xml:space="preserve">Kharitonov E.A. Ph.D. Assistant Professor of the Department of OMD </w:t>
      </w:r>
      <w:r w:rsidR="00F86493">
        <w:rPr>
          <w:sz w:val="28"/>
          <w:szCs w:val="28"/>
          <w:lang w:val="en-US"/>
        </w:rPr>
        <w:t>NUST</w:t>
      </w:r>
      <w:r w:rsidRPr="00B10DD7">
        <w:rPr>
          <w:sz w:val="28"/>
          <w:szCs w:val="28"/>
          <w:lang w:val="en-US"/>
        </w:rPr>
        <w:t xml:space="preserve"> "MISiS" (haritonov45@mail.ru)</w:t>
      </w:r>
    </w:p>
    <w:p w:rsidR="00B10DD7" w:rsidRPr="00B10DD7" w:rsidRDefault="00B10DD7" w:rsidP="00B10DD7">
      <w:pPr>
        <w:spacing w:after="0" w:line="360" w:lineRule="auto"/>
        <w:ind w:firstLine="709"/>
        <w:rPr>
          <w:sz w:val="28"/>
          <w:szCs w:val="28"/>
          <w:lang w:val="en-US"/>
        </w:rPr>
      </w:pPr>
      <w:r w:rsidRPr="00B10DD7">
        <w:rPr>
          <w:sz w:val="28"/>
          <w:szCs w:val="28"/>
          <w:lang w:val="en-US"/>
        </w:rPr>
        <w:t xml:space="preserve">Budniko A.S. post-graduate student of the Department of OMD </w:t>
      </w:r>
      <w:r w:rsidR="00F86493">
        <w:rPr>
          <w:sz w:val="28"/>
          <w:szCs w:val="28"/>
          <w:lang w:val="en-US"/>
        </w:rPr>
        <w:t>NUST</w:t>
      </w:r>
      <w:r w:rsidRPr="00B10DD7">
        <w:rPr>
          <w:sz w:val="28"/>
          <w:szCs w:val="28"/>
          <w:lang w:val="en-US"/>
        </w:rPr>
        <w:t xml:space="preserve"> "MISiS" (fiar128@yandex.ru)</w:t>
      </w:r>
    </w:p>
    <w:p w:rsidR="00B10DD7" w:rsidRPr="00B10DD7" w:rsidRDefault="00B10DD7" w:rsidP="00B10DD7">
      <w:pPr>
        <w:spacing w:after="0" w:line="360" w:lineRule="auto"/>
        <w:ind w:firstLine="709"/>
        <w:rPr>
          <w:sz w:val="28"/>
          <w:szCs w:val="28"/>
          <w:lang w:val="en-US"/>
        </w:rPr>
      </w:pPr>
      <w:r w:rsidRPr="00B10DD7">
        <w:rPr>
          <w:sz w:val="28"/>
          <w:szCs w:val="28"/>
          <w:lang w:val="en-US"/>
        </w:rPr>
        <w:t xml:space="preserve">Le Van </w:t>
      </w:r>
      <w:r w:rsidR="008D4A34">
        <w:rPr>
          <w:sz w:val="28"/>
          <w:szCs w:val="28"/>
          <w:lang w:val="en-US"/>
        </w:rPr>
        <w:t>Tr</w:t>
      </w:r>
      <w:r w:rsidRPr="00B10DD7">
        <w:rPr>
          <w:sz w:val="28"/>
          <w:szCs w:val="28"/>
          <w:lang w:val="en-US"/>
        </w:rPr>
        <w:t xml:space="preserve">ong is a student of the department of OMD </w:t>
      </w:r>
      <w:r w:rsidR="00F86493">
        <w:rPr>
          <w:sz w:val="28"/>
          <w:szCs w:val="28"/>
          <w:lang w:val="en-US"/>
        </w:rPr>
        <w:t>NUST</w:t>
      </w:r>
      <w:r w:rsidRPr="00B10DD7">
        <w:rPr>
          <w:sz w:val="28"/>
          <w:szCs w:val="28"/>
          <w:lang w:val="en-US"/>
        </w:rPr>
        <w:t xml:space="preserve"> "MISiS"</w:t>
      </w:r>
    </w:p>
    <w:p w:rsidR="00B10DD7" w:rsidRPr="00B10DD7" w:rsidRDefault="008D4A34" w:rsidP="00B10DD7">
      <w:pPr>
        <w:spacing w:after="0" w:line="360" w:lineRule="auto"/>
        <w:ind w:firstLine="709"/>
        <w:rPr>
          <w:sz w:val="28"/>
          <w:szCs w:val="28"/>
          <w:lang w:val="en-US"/>
        </w:rPr>
      </w:pPr>
      <w:r>
        <w:rPr>
          <w:sz w:val="28"/>
          <w:szCs w:val="28"/>
          <w:lang w:val="en-US"/>
        </w:rPr>
        <w:t>Tr</w:t>
      </w:r>
      <w:r w:rsidR="00B10DD7" w:rsidRPr="00B10DD7">
        <w:rPr>
          <w:sz w:val="28"/>
          <w:szCs w:val="28"/>
          <w:lang w:val="en-US"/>
        </w:rPr>
        <w:t>an Ba Huy</w:t>
      </w:r>
      <w:r w:rsidR="00FB5DB0" w:rsidRPr="00FB5DB0">
        <w:rPr>
          <w:sz w:val="28"/>
          <w:szCs w:val="28"/>
          <w:lang w:val="en-US"/>
        </w:rPr>
        <w:t xml:space="preserve"> </w:t>
      </w:r>
      <w:r w:rsidR="00FB5DB0">
        <w:rPr>
          <w:sz w:val="28"/>
          <w:szCs w:val="28"/>
          <w:lang w:val="en-US"/>
        </w:rPr>
        <w:t>post-</w:t>
      </w:r>
      <w:r w:rsidR="00B10DD7" w:rsidRPr="00B10DD7">
        <w:rPr>
          <w:sz w:val="28"/>
          <w:szCs w:val="28"/>
          <w:lang w:val="en-US"/>
        </w:rPr>
        <w:t xml:space="preserve">graduate student of the department of OMD </w:t>
      </w:r>
      <w:r w:rsidR="00F86493">
        <w:rPr>
          <w:sz w:val="28"/>
          <w:szCs w:val="28"/>
          <w:lang w:val="en-US"/>
        </w:rPr>
        <w:t>NUST</w:t>
      </w:r>
      <w:r w:rsidR="00B10DD7" w:rsidRPr="00B10DD7">
        <w:rPr>
          <w:sz w:val="28"/>
          <w:szCs w:val="28"/>
          <w:lang w:val="en-US"/>
        </w:rPr>
        <w:t xml:space="preserve"> "MISiS" (tbh510@gmail.com)</w:t>
      </w:r>
    </w:p>
    <w:p w:rsidR="00B10DD7" w:rsidRPr="00B10DD7" w:rsidRDefault="00B10DD7" w:rsidP="003F6FE2">
      <w:pPr>
        <w:spacing w:after="0" w:line="360" w:lineRule="auto"/>
        <w:ind w:firstLine="709"/>
        <w:jc w:val="center"/>
        <w:rPr>
          <w:sz w:val="28"/>
          <w:szCs w:val="28"/>
          <w:lang w:val="en-US"/>
        </w:rPr>
      </w:pPr>
    </w:p>
    <w:p w:rsidR="00354F16" w:rsidRPr="00FB5DB0" w:rsidRDefault="00354F16" w:rsidP="00354F16">
      <w:pPr>
        <w:spacing w:after="0" w:line="360" w:lineRule="auto"/>
        <w:ind w:firstLine="709"/>
        <w:jc w:val="both"/>
        <w:rPr>
          <w:b/>
          <w:sz w:val="28"/>
          <w:szCs w:val="28"/>
          <w:lang w:val="en-US"/>
        </w:rPr>
      </w:pPr>
    </w:p>
    <w:p w:rsidR="00354F16" w:rsidRDefault="00354F16" w:rsidP="00354F16">
      <w:pPr>
        <w:spacing w:after="0" w:line="360" w:lineRule="auto"/>
        <w:ind w:firstLine="709"/>
        <w:jc w:val="both"/>
        <w:rPr>
          <w:sz w:val="28"/>
          <w:szCs w:val="28"/>
        </w:rPr>
      </w:pPr>
      <w:r w:rsidRPr="00000FFD">
        <w:rPr>
          <w:b/>
          <w:sz w:val="28"/>
          <w:szCs w:val="28"/>
        </w:rPr>
        <w:lastRenderedPageBreak/>
        <w:t>Ключевые слова.</w:t>
      </w:r>
      <w:r w:rsidRPr="00000FFD">
        <w:rPr>
          <w:sz w:val="28"/>
          <w:szCs w:val="28"/>
        </w:rPr>
        <w:t xml:space="preserve"> Четырёхвалковый</w:t>
      </w:r>
      <w:r w:rsidRPr="00CB520A">
        <w:rPr>
          <w:sz w:val="28"/>
          <w:szCs w:val="28"/>
        </w:rPr>
        <w:t xml:space="preserve"> </w:t>
      </w:r>
      <w:bookmarkStart w:id="9" w:name="OLE_LINK11"/>
      <w:bookmarkStart w:id="10" w:name="OLE_LINK13"/>
      <w:r>
        <w:rPr>
          <w:sz w:val="28"/>
          <w:szCs w:val="28"/>
        </w:rPr>
        <w:t>раскатной</w:t>
      </w:r>
      <w:r w:rsidRPr="00000FFD">
        <w:rPr>
          <w:sz w:val="28"/>
          <w:szCs w:val="28"/>
        </w:rPr>
        <w:t xml:space="preserve"> стан</w:t>
      </w:r>
      <w:bookmarkEnd w:id="9"/>
      <w:bookmarkEnd w:id="10"/>
      <w:r w:rsidRPr="00000FFD">
        <w:rPr>
          <w:sz w:val="28"/>
          <w:szCs w:val="28"/>
        </w:rPr>
        <w:t xml:space="preserve">, </w:t>
      </w:r>
      <w:r>
        <w:rPr>
          <w:sz w:val="28"/>
          <w:szCs w:val="28"/>
        </w:rPr>
        <w:t xml:space="preserve">рабочие валки, </w:t>
      </w:r>
      <w:r w:rsidRPr="00000FFD">
        <w:rPr>
          <w:sz w:val="28"/>
          <w:szCs w:val="28"/>
        </w:rPr>
        <w:t xml:space="preserve">пластилин, компьютерное моделирование, </w:t>
      </w:r>
      <w:r>
        <w:rPr>
          <w:sz w:val="28"/>
          <w:szCs w:val="28"/>
        </w:rPr>
        <w:t>отношение диаметра к толщине стенки</w:t>
      </w:r>
      <w:r w:rsidRPr="00000FFD">
        <w:rPr>
          <w:sz w:val="28"/>
          <w:szCs w:val="28"/>
        </w:rPr>
        <w:t xml:space="preserve">, модель, </w:t>
      </w:r>
      <w:r>
        <w:rPr>
          <w:sz w:val="28"/>
          <w:szCs w:val="28"/>
        </w:rPr>
        <w:t>разностенность, точность труб</w:t>
      </w:r>
      <w:r w:rsidRPr="00000FFD">
        <w:rPr>
          <w:sz w:val="28"/>
          <w:szCs w:val="28"/>
        </w:rPr>
        <w:t>.</w:t>
      </w:r>
    </w:p>
    <w:p w:rsidR="006276B7" w:rsidRPr="00354F16" w:rsidRDefault="00354F16" w:rsidP="00354F16">
      <w:pPr>
        <w:spacing w:after="0" w:line="360" w:lineRule="auto"/>
        <w:ind w:firstLine="709"/>
        <w:jc w:val="both"/>
        <w:rPr>
          <w:sz w:val="28"/>
          <w:szCs w:val="28"/>
          <w:lang w:val="en-US"/>
        </w:rPr>
      </w:pPr>
      <w:r w:rsidRPr="00354F16">
        <w:rPr>
          <w:b/>
          <w:sz w:val="28"/>
          <w:szCs w:val="28"/>
          <w:lang w:val="en-US"/>
        </w:rPr>
        <w:t>Keywords.</w:t>
      </w:r>
      <w:r w:rsidRPr="00354F16">
        <w:rPr>
          <w:sz w:val="28"/>
          <w:szCs w:val="28"/>
          <w:lang w:val="en-US"/>
        </w:rPr>
        <w:t xml:space="preserve"> Four-roll rolling mill, work rolls, plasticine, computer simulation, diameter-to-wall thickness ratio, model, difference, pipe accuracy.</w:t>
      </w:r>
    </w:p>
    <w:bookmarkEnd w:id="0"/>
    <w:bookmarkEnd w:id="1"/>
    <w:bookmarkEnd w:id="2"/>
    <w:bookmarkEnd w:id="3"/>
    <w:bookmarkEnd w:id="4"/>
    <w:bookmarkEnd w:id="5"/>
    <w:bookmarkEnd w:id="6"/>
    <w:bookmarkEnd w:id="7"/>
    <w:p w:rsidR="00354F16" w:rsidRPr="00D71B05" w:rsidRDefault="00354F16" w:rsidP="008E7FFE">
      <w:pPr>
        <w:spacing w:after="0" w:line="360" w:lineRule="auto"/>
        <w:ind w:firstLine="709"/>
        <w:jc w:val="both"/>
        <w:rPr>
          <w:b/>
          <w:sz w:val="28"/>
          <w:szCs w:val="28"/>
          <w:lang w:val="en-US"/>
        </w:rPr>
      </w:pPr>
    </w:p>
    <w:p w:rsidR="00ED7A9B" w:rsidRDefault="0021727C" w:rsidP="008E7FFE">
      <w:pPr>
        <w:spacing w:after="0" w:line="360" w:lineRule="auto"/>
        <w:ind w:firstLine="709"/>
        <w:jc w:val="both"/>
        <w:rPr>
          <w:sz w:val="28"/>
          <w:szCs w:val="28"/>
        </w:rPr>
      </w:pPr>
      <w:r w:rsidRPr="00000FFD">
        <w:rPr>
          <w:b/>
          <w:sz w:val="28"/>
          <w:szCs w:val="28"/>
        </w:rPr>
        <w:t>Аннотация</w:t>
      </w:r>
      <w:r w:rsidR="00451BDD" w:rsidRPr="00000FFD">
        <w:rPr>
          <w:b/>
          <w:sz w:val="28"/>
          <w:szCs w:val="28"/>
        </w:rPr>
        <w:t>.</w:t>
      </w:r>
      <w:r w:rsidR="00CA13B1" w:rsidRPr="00000FFD">
        <w:rPr>
          <w:b/>
          <w:sz w:val="28"/>
          <w:szCs w:val="28"/>
        </w:rPr>
        <w:t xml:space="preserve"> </w:t>
      </w:r>
      <w:bookmarkStart w:id="11" w:name="OLE_LINK101"/>
      <w:bookmarkStart w:id="12" w:name="OLE_LINK102"/>
      <w:r w:rsidR="00301898">
        <w:rPr>
          <w:sz w:val="28"/>
          <w:szCs w:val="28"/>
        </w:rPr>
        <w:t>Разработана</w:t>
      </w:r>
      <w:r w:rsidR="00E301B3">
        <w:rPr>
          <w:sz w:val="28"/>
          <w:szCs w:val="28"/>
        </w:rPr>
        <w:t xml:space="preserve"> и изготовлена</w:t>
      </w:r>
      <w:r w:rsidR="00811C2B" w:rsidRPr="00000FFD">
        <w:rPr>
          <w:sz w:val="28"/>
          <w:szCs w:val="28"/>
        </w:rPr>
        <w:t xml:space="preserve">, в том числе с помощью аддитивных технологий, </w:t>
      </w:r>
      <w:r w:rsidR="00E301B3">
        <w:rPr>
          <w:sz w:val="28"/>
          <w:szCs w:val="28"/>
        </w:rPr>
        <w:t>модель четырёхвалкового</w:t>
      </w:r>
      <w:r w:rsidR="00A276EA" w:rsidRPr="00000FFD">
        <w:rPr>
          <w:sz w:val="28"/>
          <w:szCs w:val="28"/>
        </w:rPr>
        <w:t xml:space="preserve"> </w:t>
      </w:r>
      <w:r w:rsidR="00E301B3">
        <w:rPr>
          <w:sz w:val="28"/>
          <w:szCs w:val="28"/>
        </w:rPr>
        <w:t>стана</w:t>
      </w:r>
      <w:r w:rsidR="006A6C1D" w:rsidRPr="004F6402">
        <w:rPr>
          <w:sz w:val="28"/>
          <w:szCs w:val="28"/>
        </w:rPr>
        <w:t xml:space="preserve"> </w:t>
      </w:r>
      <w:r w:rsidR="004F6402" w:rsidRPr="004F6402">
        <w:rPr>
          <w:sz w:val="28"/>
          <w:szCs w:val="28"/>
        </w:rPr>
        <w:t xml:space="preserve">винтовой </w:t>
      </w:r>
      <w:r w:rsidR="00301898">
        <w:rPr>
          <w:sz w:val="28"/>
          <w:szCs w:val="28"/>
        </w:rPr>
        <w:t>прокатки</w:t>
      </w:r>
      <w:r w:rsidR="004F6402" w:rsidRPr="004F6402">
        <w:rPr>
          <w:sz w:val="28"/>
          <w:szCs w:val="28"/>
        </w:rPr>
        <w:t>.</w:t>
      </w:r>
      <w:r w:rsidR="00301898">
        <w:rPr>
          <w:sz w:val="28"/>
          <w:szCs w:val="28"/>
        </w:rPr>
        <w:t xml:space="preserve"> </w:t>
      </w:r>
      <w:r w:rsidR="00E301B3">
        <w:rPr>
          <w:sz w:val="28"/>
          <w:szCs w:val="28"/>
        </w:rPr>
        <w:t>Рабочие валки установлены</w:t>
      </w:r>
      <w:r w:rsidR="00E60966">
        <w:rPr>
          <w:sz w:val="28"/>
          <w:szCs w:val="28"/>
        </w:rPr>
        <w:t>: основные –</w:t>
      </w:r>
      <w:r w:rsidR="00E301B3">
        <w:rPr>
          <w:sz w:val="28"/>
          <w:szCs w:val="28"/>
        </w:rPr>
        <w:t xml:space="preserve"> по чашевидной и</w:t>
      </w:r>
      <w:r w:rsidR="00E60966">
        <w:rPr>
          <w:sz w:val="28"/>
          <w:szCs w:val="28"/>
        </w:rPr>
        <w:t xml:space="preserve"> вспомогательные –по</w:t>
      </w:r>
      <w:r w:rsidR="00E301B3">
        <w:rPr>
          <w:sz w:val="28"/>
          <w:szCs w:val="28"/>
        </w:rPr>
        <w:t xml:space="preserve"> грибовидной схемам с углом раскатк</w:t>
      </w:r>
      <w:r w:rsidR="00E60966">
        <w:rPr>
          <w:sz w:val="28"/>
          <w:szCs w:val="28"/>
        </w:rPr>
        <w:t>и ±7 градусов, при нерегулируемо</w:t>
      </w:r>
      <w:r w:rsidR="00E301B3">
        <w:rPr>
          <w:sz w:val="28"/>
          <w:szCs w:val="28"/>
        </w:rPr>
        <w:t xml:space="preserve">м угле подачи 15 градусов. </w:t>
      </w:r>
      <w:r w:rsidR="008E7FFE">
        <w:rPr>
          <w:sz w:val="28"/>
          <w:szCs w:val="28"/>
        </w:rPr>
        <w:t xml:space="preserve">Основные и вспомогательные валки имеют длину бочки 70 мм. Диаметр основных валков в пережиме 50 мм, вспомогательных – 36 мм. </w:t>
      </w:r>
      <w:r w:rsidR="00E301B3">
        <w:rPr>
          <w:sz w:val="28"/>
          <w:szCs w:val="28"/>
        </w:rPr>
        <w:t>Н</w:t>
      </w:r>
      <w:r w:rsidR="008E4DC3">
        <w:rPr>
          <w:sz w:val="28"/>
          <w:szCs w:val="28"/>
        </w:rPr>
        <w:t>а выходном</w:t>
      </w:r>
      <w:r w:rsidR="00FB594C">
        <w:rPr>
          <w:sz w:val="28"/>
          <w:szCs w:val="28"/>
        </w:rPr>
        <w:t xml:space="preserve"> участке </w:t>
      </w:r>
      <w:r w:rsidR="008E7FFE">
        <w:rPr>
          <w:sz w:val="28"/>
          <w:szCs w:val="28"/>
        </w:rPr>
        <w:t xml:space="preserve">в сечении выхода трубы из валков </w:t>
      </w:r>
      <w:r w:rsidR="00FB594C">
        <w:rPr>
          <w:sz w:val="28"/>
          <w:szCs w:val="28"/>
        </w:rPr>
        <w:t>их диаметры практически одинаковые и составляют 72 мм.</w:t>
      </w:r>
      <w:r w:rsidR="008043C7">
        <w:rPr>
          <w:sz w:val="28"/>
          <w:szCs w:val="28"/>
        </w:rPr>
        <w:t xml:space="preserve"> Каждый из четырех валков приводится индивидуальным приводом</w:t>
      </w:r>
      <w:r w:rsidR="008E4DC3">
        <w:rPr>
          <w:sz w:val="28"/>
          <w:szCs w:val="28"/>
        </w:rPr>
        <w:t xml:space="preserve"> с мотор-редуктором</w:t>
      </w:r>
      <w:r w:rsidR="00B6258C">
        <w:rPr>
          <w:sz w:val="28"/>
          <w:szCs w:val="28"/>
        </w:rPr>
        <w:t xml:space="preserve"> мощностью 100 Вт </w:t>
      </w:r>
      <w:r w:rsidR="008E4DC3">
        <w:rPr>
          <w:sz w:val="28"/>
          <w:szCs w:val="28"/>
        </w:rPr>
        <w:t>и</w:t>
      </w:r>
      <w:r w:rsidR="00552728">
        <w:rPr>
          <w:sz w:val="28"/>
          <w:szCs w:val="28"/>
        </w:rPr>
        <w:t xml:space="preserve"> частотой вращения </w:t>
      </w:r>
      <w:r w:rsidR="00E301B3">
        <w:rPr>
          <w:sz w:val="28"/>
          <w:szCs w:val="28"/>
        </w:rPr>
        <w:t xml:space="preserve">60 об/мин по грибовидной схеме и </w:t>
      </w:r>
      <w:r w:rsidR="00552728">
        <w:rPr>
          <w:sz w:val="28"/>
          <w:szCs w:val="28"/>
        </w:rPr>
        <w:t>83 об/мин</w:t>
      </w:r>
      <w:r w:rsidR="00E301B3">
        <w:rPr>
          <w:sz w:val="28"/>
          <w:szCs w:val="28"/>
        </w:rPr>
        <w:t xml:space="preserve"> по чашевидной</w:t>
      </w:r>
      <w:r w:rsidR="00B51299">
        <w:rPr>
          <w:sz w:val="28"/>
          <w:szCs w:val="28"/>
        </w:rPr>
        <w:t>, что позволяет минимизировать расхождение</w:t>
      </w:r>
      <w:r w:rsidR="00552728">
        <w:rPr>
          <w:sz w:val="28"/>
          <w:szCs w:val="28"/>
        </w:rPr>
        <w:t xml:space="preserve"> </w:t>
      </w:r>
      <w:r w:rsidR="00B51299">
        <w:rPr>
          <w:sz w:val="28"/>
          <w:szCs w:val="28"/>
        </w:rPr>
        <w:t>окружных</w:t>
      </w:r>
      <w:r w:rsidR="009321D1">
        <w:rPr>
          <w:sz w:val="28"/>
          <w:szCs w:val="28"/>
        </w:rPr>
        <w:t xml:space="preserve"> </w:t>
      </w:r>
      <w:r w:rsidR="00B51299">
        <w:rPr>
          <w:sz w:val="28"/>
          <w:szCs w:val="28"/>
        </w:rPr>
        <w:t>скоростей</w:t>
      </w:r>
      <w:r w:rsidR="00552728">
        <w:rPr>
          <w:sz w:val="28"/>
          <w:szCs w:val="28"/>
        </w:rPr>
        <w:t xml:space="preserve"> </w:t>
      </w:r>
      <w:r w:rsidR="00B51299">
        <w:rPr>
          <w:sz w:val="28"/>
          <w:szCs w:val="28"/>
        </w:rPr>
        <w:t>по очагу деформации при разных диаметрах</w:t>
      </w:r>
      <w:r w:rsidR="00552728">
        <w:rPr>
          <w:sz w:val="28"/>
          <w:szCs w:val="28"/>
        </w:rPr>
        <w:t xml:space="preserve"> валков</w:t>
      </w:r>
      <w:r w:rsidR="008E7FFE">
        <w:rPr>
          <w:sz w:val="28"/>
          <w:szCs w:val="28"/>
        </w:rPr>
        <w:t>.</w:t>
      </w:r>
      <w:r w:rsidR="00B51299">
        <w:rPr>
          <w:sz w:val="28"/>
          <w:szCs w:val="28"/>
        </w:rPr>
        <w:t xml:space="preserve"> </w:t>
      </w:r>
      <w:r w:rsidR="007E6E63">
        <w:rPr>
          <w:sz w:val="28"/>
          <w:szCs w:val="28"/>
        </w:rPr>
        <w:t>На разработанной модели четырехвалкового стана</w:t>
      </w:r>
      <w:r w:rsidR="008043C7">
        <w:rPr>
          <w:sz w:val="28"/>
          <w:szCs w:val="28"/>
        </w:rPr>
        <w:t xml:space="preserve"> </w:t>
      </w:r>
      <w:r w:rsidR="007E6E63">
        <w:rPr>
          <w:sz w:val="28"/>
          <w:szCs w:val="28"/>
        </w:rPr>
        <w:t>п</w:t>
      </w:r>
      <w:r w:rsidR="00301898">
        <w:rPr>
          <w:sz w:val="28"/>
          <w:szCs w:val="28"/>
        </w:rPr>
        <w:t>роведена</w:t>
      </w:r>
      <w:r w:rsidR="00DF2B75" w:rsidRPr="00000FFD">
        <w:rPr>
          <w:sz w:val="28"/>
          <w:szCs w:val="28"/>
        </w:rPr>
        <w:t xml:space="preserve"> </w:t>
      </w:r>
      <w:r w:rsidR="00A276EA">
        <w:rPr>
          <w:sz w:val="28"/>
          <w:szCs w:val="28"/>
        </w:rPr>
        <w:t>раскат</w:t>
      </w:r>
      <w:r w:rsidR="00811C2B" w:rsidRPr="00000FFD">
        <w:rPr>
          <w:sz w:val="28"/>
          <w:szCs w:val="28"/>
        </w:rPr>
        <w:t>к</w:t>
      </w:r>
      <w:r w:rsidR="006A6EEE">
        <w:rPr>
          <w:sz w:val="28"/>
          <w:szCs w:val="28"/>
        </w:rPr>
        <w:t>а гильз</w:t>
      </w:r>
      <w:r w:rsidR="007E6E63">
        <w:rPr>
          <w:sz w:val="28"/>
          <w:szCs w:val="28"/>
        </w:rPr>
        <w:t xml:space="preserve"> из пластилина</w:t>
      </w:r>
      <w:r w:rsidR="006A6EEE">
        <w:rPr>
          <w:sz w:val="28"/>
          <w:szCs w:val="28"/>
        </w:rPr>
        <w:t xml:space="preserve"> диаметром 25 мм с толщиной стенки 7,5; 5,5 и 3,5 мм, </w:t>
      </w:r>
      <w:r w:rsidR="007E6E63">
        <w:rPr>
          <w:sz w:val="28"/>
          <w:szCs w:val="28"/>
        </w:rPr>
        <w:t xml:space="preserve">соответствующие </w:t>
      </w:r>
      <w:r w:rsidR="006A6EEE">
        <w:rPr>
          <w:sz w:val="28"/>
          <w:szCs w:val="28"/>
        </w:rPr>
        <w:t>соотноше</w:t>
      </w:r>
      <w:r w:rsidR="007E6E63">
        <w:rPr>
          <w:sz w:val="28"/>
          <w:szCs w:val="28"/>
        </w:rPr>
        <w:t>нию диаметра к толщине стенки 3;</w:t>
      </w:r>
      <w:r w:rsidR="006A6EEE">
        <w:rPr>
          <w:sz w:val="28"/>
          <w:szCs w:val="28"/>
        </w:rPr>
        <w:t xml:space="preserve"> 5 и 8</w:t>
      </w:r>
      <w:r w:rsidR="00811C2B" w:rsidRPr="00000FFD">
        <w:rPr>
          <w:sz w:val="28"/>
          <w:szCs w:val="28"/>
        </w:rPr>
        <w:t>.</w:t>
      </w:r>
      <w:r w:rsidR="006A6EEE">
        <w:rPr>
          <w:sz w:val="28"/>
          <w:szCs w:val="28"/>
        </w:rPr>
        <w:t xml:space="preserve"> Раскатка труб осуществлялась на</w:t>
      </w:r>
      <w:r w:rsidR="00F1206A">
        <w:rPr>
          <w:sz w:val="28"/>
          <w:szCs w:val="28"/>
        </w:rPr>
        <w:t xml:space="preserve"> плавающих</w:t>
      </w:r>
      <w:r w:rsidR="006A6EEE">
        <w:rPr>
          <w:sz w:val="28"/>
          <w:szCs w:val="28"/>
        </w:rPr>
        <w:t xml:space="preserve"> оправках диаметром 9, 13 и 17 мм. </w:t>
      </w:r>
      <w:r w:rsidR="000B6CF2">
        <w:rPr>
          <w:sz w:val="28"/>
          <w:szCs w:val="28"/>
        </w:rPr>
        <w:t>После прокатки п</w:t>
      </w:r>
      <w:r w:rsidR="006A6EEE">
        <w:rPr>
          <w:sz w:val="28"/>
          <w:szCs w:val="28"/>
        </w:rPr>
        <w:t>роведены измерения диаметра</w:t>
      </w:r>
      <w:r w:rsidR="0049578F">
        <w:rPr>
          <w:sz w:val="28"/>
          <w:szCs w:val="28"/>
        </w:rPr>
        <w:t xml:space="preserve"> и толщины стенки</w:t>
      </w:r>
      <w:r w:rsidR="000B6CF2">
        <w:rPr>
          <w:sz w:val="28"/>
          <w:szCs w:val="28"/>
        </w:rPr>
        <w:t xml:space="preserve"> труб</w:t>
      </w:r>
      <w:r w:rsidR="006A6EEE">
        <w:rPr>
          <w:sz w:val="28"/>
          <w:szCs w:val="28"/>
        </w:rPr>
        <w:t xml:space="preserve"> в 5-ти</w:t>
      </w:r>
      <w:r w:rsidR="0049578F">
        <w:rPr>
          <w:sz w:val="28"/>
          <w:szCs w:val="28"/>
        </w:rPr>
        <w:t xml:space="preserve"> равноудаленных друг гот друга поперечных сечениях. В каждом поперечном сечении диаметр измерялся в 5-ти, а толщина стенки в 10-ти точках</w:t>
      </w:r>
      <w:r w:rsidR="006A6EEE">
        <w:rPr>
          <w:sz w:val="28"/>
          <w:szCs w:val="28"/>
        </w:rPr>
        <w:t>.</w:t>
      </w:r>
      <w:r w:rsidR="006F59BA">
        <w:rPr>
          <w:sz w:val="28"/>
          <w:szCs w:val="28"/>
        </w:rPr>
        <w:t xml:space="preserve"> </w:t>
      </w:r>
      <w:r w:rsidR="00325469">
        <w:rPr>
          <w:sz w:val="28"/>
          <w:szCs w:val="28"/>
        </w:rPr>
        <w:t>Конечно-элементным методом осуществлено моделирование процесса раскатки</w:t>
      </w:r>
      <w:r w:rsidR="00325469" w:rsidRPr="00325469">
        <w:rPr>
          <w:sz w:val="28"/>
          <w:szCs w:val="28"/>
        </w:rPr>
        <w:t xml:space="preserve"> </w:t>
      </w:r>
      <w:r w:rsidR="00325469">
        <w:rPr>
          <w:sz w:val="28"/>
          <w:szCs w:val="28"/>
        </w:rPr>
        <w:t xml:space="preserve">указанных труб </w:t>
      </w:r>
      <w:r w:rsidR="00451BDD" w:rsidRPr="00000FFD">
        <w:rPr>
          <w:sz w:val="28"/>
          <w:szCs w:val="28"/>
        </w:rPr>
        <w:t>в</w:t>
      </w:r>
      <w:r w:rsidR="00325469">
        <w:rPr>
          <w:sz w:val="28"/>
          <w:szCs w:val="28"/>
        </w:rPr>
        <w:t xml:space="preserve"> программе</w:t>
      </w:r>
      <w:r w:rsidR="00451BDD" w:rsidRPr="00000FFD">
        <w:rPr>
          <w:sz w:val="28"/>
          <w:szCs w:val="28"/>
        </w:rPr>
        <w:t xml:space="preserve"> </w:t>
      </w:r>
      <w:r w:rsidR="00451BDD" w:rsidRPr="00000FFD">
        <w:rPr>
          <w:sz w:val="28"/>
          <w:szCs w:val="28"/>
          <w:lang w:val="en-US"/>
        </w:rPr>
        <w:t>QForm</w:t>
      </w:r>
      <w:r w:rsidR="00325469">
        <w:rPr>
          <w:sz w:val="28"/>
          <w:szCs w:val="28"/>
        </w:rPr>
        <w:t>. Оцен</w:t>
      </w:r>
      <w:r w:rsidR="00B51299">
        <w:rPr>
          <w:sz w:val="28"/>
          <w:szCs w:val="28"/>
        </w:rPr>
        <w:t>ка адекватности</w:t>
      </w:r>
      <w:r w:rsidR="00451BDD" w:rsidRPr="00000FFD">
        <w:rPr>
          <w:sz w:val="28"/>
          <w:szCs w:val="28"/>
        </w:rPr>
        <w:t xml:space="preserve"> модели</w:t>
      </w:r>
      <w:r w:rsidR="0049578F">
        <w:rPr>
          <w:sz w:val="28"/>
          <w:szCs w:val="28"/>
        </w:rPr>
        <w:t xml:space="preserve"> проводилась</w:t>
      </w:r>
      <w:r w:rsidR="00451BDD" w:rsidRPr="00000FFD">
        <w:rPr>
          <w:sz w:val="28"/>
          <w:szCs w:val="28"/>
        </w:rPr>
        <w:t xml:space="preserve"> </w:t>
      </w:r>
      <w:r w:rsidR="00325469">
        <w:rPr>
          <w:sz w:val="28"/>
          <w:szCs w:val="28"/>
        </w:rPr>
        <w:t>путем сравнения размеров</w:t>
      </w:r>
      <w:r w:rsidR="00451BDD" w:rsidRPr="00000FFD">
        <w:rPr>
          <w:sz w:val="28"/>
          <w:szCs w:val="28"/>
        </w:rPr>
        <w:t xml:space="preserve"> </w:t>
      </w:r>
      <w:r w:rsidR="00A276EA">
        <w:rPr>
          <w:sz w:val="28"/>
          <w:szCs w:val="28"/>
        </w:rPr>
        <w:t>труб</w:t>
      </w:r>
      <w:r w:rsidR="00451BDD" w:rsidRPr="00000FFD">
        <w:rPr>
          <w:sz w:val="28"/>
          <w:szCs w:val="28"/>
        </w:rPr>
        <w:t xml:space="preserve"> </w:t>
      </w:r>
      <w:r w:rsidR="0049578F">
        <w:rPr>
          <w:sz w:val="28"/>
          <w:szCs w:val="28"/>
        </w:rPr>
        <w:t xml:space="preserve">и их точности </w:t>
      </w:r>
      <w:r w:rsidR="006A6C1D" w:rsidRPr="00000FFD">
        <w:rPr>
          <w:sz w:val="28"/>
          <w:szCs w:val="28"/>
        </w:rPr>
        <w:t xml:space="preserve">после </w:t>
      </w:r>
      <w:r w:rsidR="00325469">
        <w:rPr>
          <w:sz w:val="28"/>
          <w:szCs w:val="28"/>
        </w:rPr>
        <w:t>раскатки</w:t>
      </w:r>
      <w:r w:rsidR="00451BDD" w:rsidRPr="00000FFD">
        <w:rPr>
          <w:sz w:val="28"/>
          <w:szCs w:val="28"/>
        </w:rPr>
        <w:t xml:space="preserve"> и по результатам компьютерного моделирования.</w:t>
      </w:r>
      <w:r w:rsidR="0049578F">
        <w:rPr>
          <w:sz w:val="28"/>
          <w:szCs w:val="28"/>
        </w:rPr>
        <w:t xml:space="preserve"> Согласно экспериментальн</w:t>
      </w:r>
      <w:r w:rsidR="00AD2B8A">
        <w:rPr>
          <w:sz w:val="28"/>
          <w:szCs w:val="28"/>
        </w:rPr>
        <w:t xml:space="preserve">ым данным разностенность труб с соотношением диаметра </w:t>
      </w:r>
      <w:r w:rsidR="00AD2B8A">
        <w:rPr>
          <w:sz w:val="28"/>
          <w:szCs w:val="28"/>
        </w:rPr>
        <w:lastRenderedPageBreak/>
        <w:t>к толщине стенки 3 и 5 составляет 4–4,1%, а компьюте</w:t>
      </w:r>
      <w:r w:rsidR="007E6E63">
        <w:rPr>
          <w:sz w:val="28"/>
          <w:szCs w:val="28"/>
        </w:rPr>
        <w:t>рным моделированием 3,2 – 4,9 %. Р</w:t>
      </w:r>
      <w:r w:rsidR="00AD2B8A">
        <w:rPr>
          <w:sz w:val="28"/>
          <w:szCs w:val="28"/>
        </w:rPr>
        <w:t>асхождение результатов составляет не более 20%.</w:t>
      </w:r>
      <w:r w:rsidR="000258E8">
        <w:rPr>
          <w:sz w:val="28"/>
          <w:szCs w:val="28"/>
        </w:rPr>
        <w:t xml:space="preserve"> </w:t>
      </w:r>
      <w:r w:rsidR="000258E8" w:rsidRPr="00BE24DF">
        <w:rPr>
          <w:sz w:val="28"/>
          <w:szCs w:val="28"/>
        </w:rPr>
        <w:t xml:space="preserve">По результатам </w:t>
      </w:r>
      <w:r w:rsidR="000258E8">
        <w:rPr>
          <w:sz w:val="28"/>
          <w:szCs w:val="28"/>
        </w:rPr>
        <w:t>проведенного исследования установлено</w:t>
      </w:r>
      <w:r w:rsidR="000258E8" w:rsidRPr="00BE24DF">
        <w:rPr>
          <w:sz w:val="28"/>
          <w:szCs w:val="28"/>
        </w:rPr>
        <w:t>, что при раскатке</w:t>
      </w:r>
      <w:r w:rsidR="000258E8">
        <w:rPr>
          <w:sz w:val="28"/>
          <w:szCs w:val="28"/>
        </w:rPr>
        <w:t xml:space="preserve"> в четырёхвалковом стане разностенность значительно уменьшается</w:t>
      </w:r>
      <w:r w:rsidR="000258E8" w:rsidRPr="00BE24DF">
        <w:rPr>
          <w:sz w:val="28"/>
          <w:szCs w:val="28"/>
        </w:rPr>
        <w:t>.</w:t>
      </w:r>
      <w:r w:rsidR="000258E8">
        <w:rPr>
          <w:sz w:val="28"/>
          <w:szCs w:val="28"/>
        </w:rPr>
        <w:t xml:space="preserve"> Так п</w:t>
      </w:r>
      <w:r w:rsidR="00FC55B9">
        <w:rPr>
          <w:sz w:val="28"/>
          <w:szCs w:val="28"/>
        </w:rPr>
        <w:t>ри раскатке</w:t>
      </w:r>
      <w:r w:rsidR="00677F1F">
        <w:rPr>
          <w:sz w:val="28"/>
          <w:szCs w:val="28"/>
        </w:rPr>
        <w:t xml:space="preserve"> партии</w:t>
      </w:r>
      <w:r w:rsidR="00FC55B9">
        <w:rPr>
          <w:sz w:val="28"/>
          <w:szCs w:val="28"/>
        </w:rPr>
        <w:t xml:space="preserve"> труб с исходной разностеннос</w:t>
      </w:r>
      <w:r w:rsidR="007E6E63">
        <w:rPr>
          <w:sz w:val="28"/>
          <w:szCs w:val="28"/>
        </w:rPr>
        <w:t>тью гильз 26% она уменьшилась до</w:t>
      </w:r>
      <w:r w:rsidR="00FC55B9">
        <w:rPr>
          <w:sz w:val="28"/>
          <w:szCs w:val="28"/>
        </w:rPr>
        <w:t xml:space="preserve"> 4%, т.е. т</w:t>
      </w:r>
      <w:r w:rsidR="00677F1F">
        <w:rPr>
          <w:sz w:val="28"/>
          <w:szCs w:val="28"/>
        </w:rPr>
        <w:t xml:space="preserve">очность труб повысилась более чем на 80%. </w:t>
      </w:r>
      <w:bookmarkEnd w:id="11"/>
      <w:bookmarkEnd w:id="12"/>
    </w:p>
    <w:p w:rsidR="000258E8" w:rsidRDefault="000258E8" w:rsidP="003F6FE2">
      <w:pPr>
        <w:spacing w:after="0" w:line="360" w:lineRule="auto"/>
        <w:ind w:firstLine="709"/>
        <w:jc w:val="both"/>
        <w:rPr>
          <w:b/>
          <w:sz w:val="28"/>
          <w:szCs w:val="28"/>
        </w:rPr>
      </w:pPr>
    </w:p>
    <w:p w:rsidR="00354F16" w:rsidRPr="00354F16" w:rsidRDefault="00354F16" w:rsidP="003F6FE2">
      <w:pPr>
        <w:spacing w:after="0" w:line="360" w:lineRule="auto"/>
        <w:ind w:firstLine="709"/>
        <w:jc w:val="both"/>
        <w:rPr>
          <w:sz w:val="28"/>
          <w:szCs w:val="28"/>
          <w:lang w:val="en-US"/>
        </w:rPr>
      </w:pPr>
      <w:r w:rsidRPr="00354F16">
        <w:rPr>
          <w:b/>
          <w:sz w:val="28"/>
          <w:szCs w:val="28"/>
          <w:lang w:val="en-US"/>
        </w:rPr>
        <w:t>Abstract.</w:t>
      </w:r>
      <w:r>
        <w:rPr>
          <w:sz w:val="28"/>
          <w:szCs w:val="28"/>
          <w:lang w:val="en-US"/>
        </w:rPr>
        <w:t xml:space="preserve"> </w:t>
      </w:r>
      <w:r w:rsidRPr="00354F16">
        <w:rPr>
          <w:sz w:val="28"/>
          <w:szCs w:val="28"/>
          <w:lang w:val="en-US"/>
        </w:rPr>
        <w:t xml:space="preserve">A model of a four-roll helical rolling mill has been developed and manufactured, including by means of additive technologies. Work rolls are installed: the main rollers are cup-shaped and the auxiliary ones are mushroom-shaped with a rolling angle of ± 7 degrees, with an unregulated feed angle of 15 degrees. The main and auxiliary rolls have a barrel length of 70 mm. The diameter of the main rolls in the vestige of 50 mm, auxiliary - 36 mm. At the output section in the section of the exit of the tube from the rolls, their diameters are practically the same and amount to 72 mm. Each of the four rolls is driven by an individual drive with a 100 W motor-reducer with a rotational speed of 60 rpm in the mushroom scheme and 83 rpm in a cup-shaped manner, which minimizes the discrepancy between the circumferential velocities along the deformation center at different roll diameters. On the developed model of a four-roll mill, a plasticine liner of 25 mm in diameter with a wall thickness of 7.5 has been rolled; 5.5 and 3.5 mm, corresponding to the ratio of the diameter to the wall thickness of 3; 5 and 8. Pipe rolling was carried out on floating mandrels with a diameter of 9, 13 and 17 mm. After rolling, the diameter and wall thickness of the tubes were measured in 5 cross-sections equally spaced from each other. In each cross-section, the diameter was measured in 5, and the wall thickness at 10 points. The finite-element method was used to simulate the rolling process of these pipes in the QForm program. Evaluation of the adequacy of the model was carried out by comparing the pipe dimensions and their accuracy after rolling and the results of computer simulation. According to experimental data, the difference in the pipes with a diameter to wall thickness ratio of 3 and 5 is 4-4.1%, and computer simulation 3.2 - 4.9%. The </w:t>
      </w:r>
      <w:r w:rsidRPr="00354F16">
        <w:rPr>
          <w:sz w:val="28"/>
          <w:szCs w:val="28"/>
          <w:lang w:val="en-US"/>
        </w:rPr>
        <w:lastRenderedPageBreak/>
        <w:t>discrepancy between the results is no more than 20%. According to the results of the study, it is established that when rolling in a four-roll mill, the difference is significantly reduced. So when rolling a batch of pipes with an initial difference of 26% liners, it decreased to 4%, i.e. the accuracy of the pipes has increased by more than 80%.</w:t>
      </w:r>
    </w:p>
    <w:p w:rsidR="00354F16" w:rsidRPr="00354F16" w:rsidRDefault="00354F16" w:rsidP="003F6FE2">
      <w:pPr>
        <w:spacing w:after="0" w:line="360" w:lineRule="auto"/>
        <w:ind w:firstLine="709"/>
        <w:jc w:val="both"/>
        <w:rPr>
          <w:b/>
          <w:sz w:val="28"/>
          <w:szCs w:val="28"/>
          <w:lang w:val="en-US"/>
        </w:rPr>
      </w:pPr>
    </w:p>
    <w:p w:rsidR="00C655D5" w:rsidRPr="00014FED" w:rsidRDefault="00014FED" w:rsidP="00560BA4">
      <w:pPr>
        <w:spacing w:after="0" w:line="360" w:lineRule="auto"/>
        <w:ind w:firstLine="708"/>
        <w:jc w:val="both"/>
        <w:rPr>
          <w:sz w:val="28"/>
        </w:rPr>
      </w:pPr>
      <w:bookmarkStart w:id="13" w:name="OLE_LINK2"/>
      <w:bookmarkStart w:id="14" w:name="OLE_LINK5"/>
      <w:r>
        <w:rPr>
          <w:sz w:val="28"/>
        </w:rPr>
        <w:t>Макет ч</w:t>
      </w:r>
      <w:r w:rsidR="0011485F">
        <w:rPr>
          <w:sz w:val="28"/>
        </w:rPr>
        <w:t>етырех</w:t>
      </w:r>
      <w:r>
        <w:rPr>
          <w:sz w:val="28"/>
        </w:rPr>
        <w:t>валкового</w:t>
      </w:r>
      <w:r w:rsidR="007E6E63">
        <w:rPr>
          <w:sz w:val="28"/>
        </w:rPr>
        <w:t xml:space="preserve"> стан</w:t>
      </w:r>
      <w:r>
        <w:rPr>
          <w:sz w:val="28"/>
        </w:rPr>
        <w:t>а</w:t>
      </w:r>
      <w:r w:rsidR="007E6E63">
        <w:rPr>
          <w:sz w:val="28"/>
        </w:rPr>
        <w:t xml:space="preserve"> винтовой прокатки</w:t>
      </w:r>
      <w:r w:rsidR="00491674">
        <w:rPr>
          <w:sz w:val="28"/>
        </w:rPr>
        <w:t xml:space="preserve"> (рисунок 1</w:t>
      </w:r>
      <w:r w:rsidR="00F5500D">
        <w:rPr>
          <w:sz w:val="28"/>
        </w:rPr>
        <w:t>) сост</w:t>
      </w:r>
      <w:r w:rsidR="00CB6103">
        <w:rPr>
          <w:sz w:val="28"/>
        </w:rPr>
        <w:t xml:space="preserve">оит из станины закрытого типа 1 </w:t>
      </w:r>
      <w:r w:rsidR="00CB6103" w:rsidRPr="00CB6103">
        <w:rPr>
          <w:sz w:val="28"/>
        </w:rPr>
        <w:t>[1]</w:t>
      </w:r>
      <w:r w:rsidR="00CB6103">
        <w:rPr>
          <w:sz w:val="28"/>
        </w:rPr>
        <w:t>,</w:t>
      </w:r>
      <w:r w:rsidR="008B643A">
        <w:rPr>
          <w:sz w:val="28"/>
        </w:rPr>
        <w:t xml:space="preserve"> </w:t>
      </w:r>
      <w:r w:rsidR="00560BA4">
        <w:rPr>
          <w:sz w:val="28"/>
        </w:rPr>
        <w:t>рабочие валки установленные по чашевидной схеме 2 условно обозначены как основные, а валки установленные по грибовидной схеме 3 – вспомогательные. Угол подачи рабочих валков не регулируется и составляет 15</w:t>
      </w:r>
      <w:r w:rsidR="00560BA4">
        <w:rPr>
          <w:sz w:val="28"/>
          <w:vertAlign w:val="superscript"/>
        </w:rPr>
        <w:t>0</w:t>
      </w:r>
      <w:r w:rsidR="00CB6103" w:rsidRPr="00CB6103">
        <w:rPr>
          <w:sz w:val="28"/>
          <w:vertAlign w:val="superscript"/>
        </w:rPr>
        <w:t xml:space="preserve"> </w:t>
      </w:r>
      <w:r w:rsidR="00CB6103" w:rsidRPr="00CB6103">
        <w:rPr>
          <w:sz w:val="28"/>
        </w:rPr>
        <w:t>[2]</w:t>
      </w:r>
      <w:r w:rsidR="00560BA4">
        <w:rPr>
          <w:sz w:val="28"/>
        </w:rPr>
        <w:t xml:space="preserve">. Основные и вспомогательные рабочие валки установлены с углом раскатки </w:t>
      </w:r>
      <w:r w:rsidR="00C655D5">
        <w:rPr>
          <w:sz w:val="28"/>
          <w:szCs w:val="28"/>
        </w:rPr>
        <w:t>±</w:t>
      </w:r>
      <w:r w:rsidR="00F5500D">
        <w:rPr>
          <w:sz w:val="28"/>
        </w:rPr>
        <w:t>7</w:t>
      </w:r>
      <w:r w:rsidR="00F5500D">
        <w:rPr>
          <w:sz w:val="28"/>
          <w:vertAlign w:val="superscript"/>
        </w:rPr>
        <w:t>0</w:t>
      </w:r>
      <w:r w:rsidR="00CB6103" w:rsidRPr="00CB6103">
        <w:rPr>
          <w:sz w:val="28"/>
          <w:vertAlign w:val="superscript"/>
        </w:rPr>
        <w:t xml:space="preserve"> </w:t>
      </w:r>
      <w:r w:rsidR="00CB6103" w:rsidRPr="00085941">
        <w:rPr>
          <w:sz w:val="28"/>
        </w:rPr>
        <w:t>[3-4]</w:t>
      </w:r>
      <w:r w:rsidR="005344D7">
        <w:rPr>
          <w:sz w:val="28"/>
        </w:rPr>
        <w:t xml:space="preserve">. </w:t>
      </w:r>
      <w:r w:rsidR="00E75674">
        <w:rPr>
          <w:sz w:val="28"/>
        </w:rPr>
        <w:t xml:space="preserve">Совмещение чашевидной и грибовидной схем прокатки позволяет разместить привод валков на входной и выходной стороне стана. </w:t>
      </w:r>
      <w:r>
        <w:rPr>
          <w:sz w:val="28"/>
        </w:rPr>
        <w:t>Основные и вспомо</w:t>
      </w:r>
      <w:r w:rsidR="00560BA4">
        <w:rPr>
          <w:sz w:val="28"/>
        </w:rPr>
        <w:t>гательные валки имеют одинаковую</w:t>
      </w:r>
      <w:r>
        <w:rPr>
          <w:sz w:val="28"/>
        </w:rPr>
        <w:t xml:space="preserve"> длину бочки 70 мм. Диаметр основных валков в пережиме 50</w:t>
      </w:r>
      <w:r w:rsidR="00560BA4">
        <w:rPr>
          <w:sz w:val="28"/>
        </w:rPr>
        <w:t xml:space="preserve"> </w:t>
      </w:r>
      <w:r>
        <w:rPr>
          <w:sz w:val="28"/>
        </w:rPr>
        <w:t xml:space="preserve">мм, а вспомогательных – 36 мм. </w:t>
      </w:r>
      <w:r w:rsidR="00C655D5">
        <w:rPr>
          <w:sz w:val="28"/>
          <w:szCs w:val="28"/>
        </w:rPr>
        <w:t>На выходном участке</w:t>
      </w:r>
      <w:r>
        <w:rPr>
          <w:sz w:val="28"/>
          <w:szCs w:val="28"/>
        </w:rPr>
        <w:t xml:space="preserve"> в сечении выхода трубы из валков</w:t>
      </w:r>
      <w:r w:rsidR="00C655D5">
        <w:rPr>
          <w:sz w:val="28"/>
          <w:szCs w:val="28"/>
        </w:rPr>
        <w:t xml:space="preserve"> их диаметры практически одинаковые и составляют 72 мм. Каждый из четырех валков приводится индивидуальным приводом с мотор-редуктором мощностью 100 Вт и частотой вращения 60 об/мин </w:t>
      </w:r>
      <w:r w:rsidR="004047F2">
        <w:rPr>
          <w:sz w:val="28"/>
          <w:szCs w:val="28"/>
        </w:rPr>
        <w:t>для основных валков 4 и 83 об/мин для вспомогательных</w:t>
      </w:r>
      <w:r w:rsidR="00C655D5">
        <w:rPr>
          <w:sz w:val="28"/>
          <w:szCs w:val="28"/>
        </w:rPr>
        <w:t xml:space="preserve"> 5, что позволяет минимизировать расхождение окружных</w:t>
      </w:r>
      <w:r w:rsidR="005264BA">
        <w:rPr>
          <w:sz w:val="28"/>
          <w:szCs w:val="28"/>
        </w:rPr>
        <w:t xml:space="preserve"> скоростей </w:t>
      </w:r>
      <w:r w:rsidR="00C655D5">
        <w:rPr>
          <w:sz w:val="28"/>
          <w:szCs w:val="28"/>
        </w:rPr>
        <w:t>по очагу деформации</w:t>
      </w:r>
      <w:r w:rsidR="00944BA9">
        <w:rPr>
          <w:sz w:val="28"/>
          <w:szCs w:val="28"/>
        </w:rPr>
        <w:t xml:space="preserve"> характерное при совмещении</w:t>
      </w:r>
      <w:r w:rsidR="004047F2">
        <w:rPr>
          <w:sz w:val="28"/>
          <w:szCs w:val="28"/>
        </w:rPr>
        <w:t xml:space="preserve"> чашевидной и грибовидной</w:t>
      </w:r>
      <w:r w:rsidR="00944BA9">
        <w:rPr>
          <w:sz w:val="28"/>
          <w:szCs w:val="28"/>
        </w:rPr>
        <w:t xml:space="preserve"> схем прокатки из-за различия в </w:t>
      </w:r>
      <w:r w:rsidR="00C655D5">
        <w:rPr>
          <w:sz w:val="28"/>
          <w:szCs w:val="28"/>
        </w:rPr>
        <w:t>диаметрах валков</w:t>
      </w:r>
      <w:r w:rsidR="00CB6103" w:rsidRPr="00CB6103">
        <w:rPr>
          <w:sz w:val="28"/>
          <w:szCs w:val="28"/>
        </w:rPr>
        <w:t xml:space="preserve"> [5-6]</w:t>
      </w:r>
      <w:r w:rsidR="00944BA9">
        <w:rPr>
          <w:sz w:val="28"/>
          <w:szCs w:val="28"/>
        </w:rPr>
        <w:t xml:space="preserve">. </w:t>
      </w:r>
      <w:r w:rsidR="00C655D5">
        <w:rPr>
          <w:sz w:val="28"/>
          <w:szCs w:val="28"/>
        </w:rPr>
        <w:t xml:space="preserve"> </w:t>
      </w:r>
    </w:p>
    <w:p w:rsidR="00C655D5" w:rsidRDefault="00C655D5" w:rsidP="003F6FE2">
      <w:pPr>
        <w:spacing w:after="0" w:line="360" w:lineRule="auto"/>
        <w:jc w:val="both"/>
        <w:rPr>
          <w:sz w:val="28"/>
        </w:rPr>
      </w:pPr>
    </w:p>
    <w:p w:rsidR="00C655D5" w:rsidRDefault="00867E51" w:rsidP="003F6FE2">
      <w:pPr>
        <w:spacing w:after="0" w:line="360" w:lineRule="auto"/>
        <w:ind w:firstLine="709"/>
        <w:jc w:val="both"/>
        <w:rPr>
          <w:sz w:val="28"/>
          <w:szCs w:val="28"/>
        </w:rPr>
      </w:pPr>
      <w:r>
        <w:rPr>
          <w:sz w:val="28"/>
          <w:szCs w:val="28"/>
        </w:rPr>
        <w:t xml:space="preserve">На </w:t>
      </w:r>
      <w:r w:rsidR="00491674">
        <w:rPr>
          <w:sz w:val="28"/>
          <w:szCs w:val="28"/>
        </w:rPr>
        <w:t>рисунке 2</w:t>
      </w:r>
      <w:r w:rsidR="00167B64">
        <w:rPr>
          <w:sz w:val="28"/>
          <w:szCs w:val="28"/>
        </w:rPr>
        <w:t xml:space="preserve"> представлена схема очага деформации четырехвалкового стана с</w:t>
      </w:r>
      <w:r w:rsidR="00491674">
        <w:rPr>
          <w:sz w:val="28"/>
          <w:szCs w:val="28"/>
        </w:rPr>
        <w:t xml:space="preserve"> о</w:t>
      </w:r>
      <w:r w:rsidR="005264BA">
        <w:rPr>
          <w:sz w:val="28"/>
          <w:szCs w:val="28"/>
        </w:rPr>
        <w:t>сновными размерами</w:t>
      </w:r>
      <w:r w:rsidR="00465A3A">
        <w:rPr>
          <w:sz w:val="28"/>
          <w:szCs w:val="28"/>
        </w:rPr>
        <w:t xml:space="preserve"> валков и их </w:t>
      </w:r>
      <w:r w:rsidR="00A071A8">
        <w:rPr>
          <w:sz w:val="28"/>
          <w:szCs w:val="28"/>
        </w:rPr>
        <w:t>калибровкой</w:t>
      </w:r>
      <w:r w:rsidR="00CB6103" w:rsidRPr="00CB6103">
        <w:rPr>
          <w:sz w:val="28"/>
          <w:szCs w:val="28"/>
        </w:rPr>
        <w:t xml:space="preserve"> [7-8]</w:t>
      </w:r>
      <w:r w:rsidR="00316384">
        <w:rPr>
          <w:sz w:val="28"/>
          <w:szCs w:val="28"/>
        </w:rPr>
        <w:t>.</w:t>
      </w:r>
      <w:r w:rsidR="003F71D8">
        <w:rPr>
          <w:sz w:val="28"/>
          <w:szCs w:val="28"/>
        </w:rPr>
        <w:t xml:space="preserve"> Данная калибровка предназначена для исследования процесса прошивки, поэтому углы наклона </w:t>
      </w:r>
      <w:r w:rsidR="005264BA">
        <w:rPr>
          <w:sz w:val="28"/>
          <w:szCs w:val="28"/>
        </w:rPr>
        <w:t xml:space="preserve">образующей валка </w:t>
      </w:r>
      <w:r w:rsidR="003F71D8">
        <w:rPr>
          <w:sz w:val="28"/>
          <w:szCs w:val="28"/>
        </w:rPr>
        <w:t xml:space="preserve">к оси прокатки </w:t>
      </w:r>
      <w:r w:rsidR="005264BA">
        <w:rPr>
          <w:sz w:val="28"/>
          <w:szCs w:val="28"/>
        </w:rPr>
        <w:t>на входном и выходном участках</w:t>
      </w:r>
      <w:r w:rsidR="003F71D8">
        <w:rPr>
          <w:sz w:val="28"/>
          <w:szCs w:val="28"/>
        </w:rPr>
        <w:t xml:space="preserve"> составляют 2 и 3 градуса соответственно.</w:t>
      </w:r>
      <w:r w:rsidR="00C655D5">
        <w:rPr>
          <w:sz w:val="28"/>
          <w:szCs w:val="28"/>
        </w:rPr>
        <w:t xml:space="preserve"> Д</w:t>
      </w:r>
      <w:r w:rsidR="00F1206A">
        <w:rPr>
          <w:sz w:val="28"/>
          <w:szCs w:val="28"/>
        </w:rPr>
        <w:t xml:space="preserve">иаметр калибра в пережиме 23 мм, наружный диаметр на входе 25 мм, что позволяет </w:t>
      </w:r>
      <w:r w:rsidR="00F1206A">
        <w:rPr>
          <w:sz w:val="28"/>
          <w:szCs w:val="28"/>
        </w:rPr>
        <w:lastRenderedPageBreak/>
        <w:t>осуществлять прокатку с обжатием по диаметру 9%.</w:t>
      </w:r>
      <w:r w:rsidR="00CB6103" w:rsidRPr="00CB6103">
        <w:rPr>
          <w:sz w:val="28"/>
          <w:szCs w:val="28"/>
        </w:rPr>
        <w:t xml:space="preserve"> [9-10]</w:t>
      </w:r>
      <w:r w:rsidR="00316384">
        <w:rPr>
          <w:sz w:val="28"/>
          <w:szCs w:val="28"/>
        </w:rPr>
        <w:t xml:space="preserve"> </w:t>
      </w:r>
      <w:r w:rsidR="003F71D8">
        <w:rPr>
          <w:sz w:val="28"/>
          <w:szCs w:val="28"/>
        </w:rPr>
        <w:t xml:space="preserve">Отсутствие гребня, </w:t>
      </w:r>
      <w:r w:rsidR="005264BA">
        <w:rPr>
          <w:sz w:val="28"/>
          <w:szCs w:val="28"/>
        </w:rPr>
        <w:t>который применяется при раскатке</w:t>
      </w:r>
      <w:r w:rsidR="003F71D8">
        <w:rPr>
          <w:sz w:val="28"/>
          <w:szCs w:val="28"/>
        </w:rPr>
        <w:t xml:space="preserve"> не позволяет увеличить обжатие как по диаметру, так и по толщине стенки</w:t>
      </w:r>
      <w:r w:rsidR="00CB6103" w:rsidRPr="00CB6103">
        <w:rPr>
          <w:sz w:val="28"/>
          <w:szCs w:val="28"/>
        </w:rPr>
        <w:t xml:space="preserve"> [2-3]</w:t>
      </w:r>
      <w:r w:rsidR="003F71D8">
        <w:rPr>
          <w:sz w:val="28"/>
          <w:szCs w:val="28"/>
        </w:rPr>
        <w:t>.</w:t>
      </w:r>
    </w:p>
    <w:p w:rsidR="00510A4F" w:rsidRDefault="00F1206A" w:rsidP="00D84304">
      <w:pPr>
        <w:spacing w:after="0" w:line="360" w:lineRule="auto"/>
        <w:ind w:firstLine="709"/>
        <w:jc w:val="both"/>
        <w:rPr>
          <w:sz w:val="28"/>
          <w:szCs w:val="28"/>
        </w:rPr>
      </w:pPr>
      <w:r>
        <w:rPr>
          <w:sz w:val="28"/>
          <w:szCs w:val="28"/>
        </w:rPr>
        <w:t>С целью исследования процесса раскатки труб в четырехвалковом стане винтовой прокатки осуществлена деформация гильз из пластилина</w:t>
      </w:r>
      <w:r w:rsidR="00D84304">
        <w:rPr>
          <w:sz w:val="28"/>
          <w:szCs w:val="28"/>
        </w:rPr>
        <w:t xml:space="preserve"> диаметром 25 мм</w:t>
      </w:r>
      <w:r>
        <w:rPr>
          <w:sz w:val="28"/>
          <w:szCs w:val="28"/>
        </w:rPr>
        <w:t xml:space="preserve"> с толщин</w:t>
      </w:r>
      <w:r w:rsidR="00A81879">
        <w:rPr>
          <w:sz w:val="28"/>
          <w:szCs w:val="28"/>
        </w:rPr>
        <w:t>ой стенки 7,5; 5,5 и 3,5 мм</w:t>
      </w:r>
      <w:r w:rsidRPr="00000FFD">
        <w:rPr>
          <w:sz w:val="28"/>
          <w:szCs w:val="28"/>
        </w:rPr>
        <w:t>.</w:t>
      </w:r>
      <w:r>
        <w:rPr>
          <w:sz w:val="28"/>
          <w:szCs w:val="28"/>
        </w:rPr>
        <w:t xml:space="preserve"> </w:t>
      </w:r>
      <w:r w:rsidR="00D84304">
        <w:rPr>
          <w:sz w:val="28"/>
          <w:szCs w:val="28"/>
        </w:rPr>
        <w:t>В виду особенностей реологических свойств пластилина, таких как: большая вязкость, склонность к налипанию на валки, низкая механическая прочность, выбраны пониженные значения соотношения диаметра к толщине стенки</w:t>
      </w:r>
      <w:r w:rsidR="001B0E85">
        <w:rPr>
          <w:sz w:val="28"/>
          <w:szCs w:val="28"/>
        </w:rPr>
        <w:t xml:space="preserve"> трубы</w:t>
      </w:r>
      <w:r w:rsidR="00D84304">
        <w:rPr>
          <w:sz w:val="28"/>
          <w:szCs w:val="28"/>
        </w:rPr>
        <w:t xml:space="preserve"> (</w:t>
      </w:r>
      <w:r w:rsidR="00D84304">
        <w:rPr>
          <w:sz w:val="28"/>
          <w:szCs w:val="28"/>
          <w:lang w:val="en-US"/>
        </w:rPr>
        <w:t>D</w:t>
      </w:r>
      <w:r w:rsidR="001B0E85">
        <w:rPr>
          <w:sz w:val="28"/>
          <w:szCs w:val="28"/>
          <w:vertAlign w:val="subscript"/>
        </w:rPr>
        <w:t>т</w:t>
      </w:r>
      <w:r w:rsidR="00D84304" w:rsidRPr="00F1206A">
        <w:rPr>
          <w:sz w:val="28"/>
          <w:szCs w:val="28"/>
        </w:rPr>
        <w:t>/</w:t>
      </w:r>
      <w:r w:rsidR="00D84304">
        <w:rPr>
          <w:sz w:val="28"/>
          <w:szCs w:val="28"/>
          <w:lang w:val="en-US"/>
        </w:rPr>
        <w:t>S</w:t>
      </w:r>
      <w:r w:rsidR="001B0E85">
        <w:rPr>
          <w:sz w:val="28"/>
          <w:szCs w:val="28"/>
          <w:vertAlign w:val="subscript"/>
        </w:rPr>
        <w:t>т</w:t>
      </w:r>
      <w:r w:rsidR="00D84304">
        <w:rPr>
          <w:sz w:val="28"/>
          <w:szCs w:val="28"/>
        </w:rPr>
        <w:t>) равные 3, 5 и 8</w:t>
      </w:r>
      <w:r w:rsidR="00D84304" w:rsidRPr="00000FFD">
        <w:rPr>
          <w:sz w:val="28"/>
          <w:szCs w:val="28"/>
        </w:rPr>
        <w:t>.</w:t>
      </w:r>
      <w:r w:rsidR="00D84304">
        <w:rPr>
          <w:sz w:val="28"/>
          <w:szCs w:val="28"/>
        </w:rPr>
        <w:t xml:space="preserve"> </w:t>
      </w:r>
      <w:r>
        <w:rPr>
          <w:sz w:val="28"/>
          <w:szCs w:val="28"/>
        </w:rPr>
        <w:t>Раскатка труб осу</w:t>
      </w:r>
      <w:r w:rsidR="00A81879">
        <w:rPr>
          <w:sz w:val="28"/>
          <w:szCs w:val="28"/>
        </w:rPr>
        <w:t xml:space="preserve">ществлялась на плавающих </w:t>
      </w:r>
      <w:r>
        <w:rPr>
          <w:sz w:val="28"/>
          <w:szCs w:val="28"/>
        </w:rPr>
        <w:t>оправках диаметром 9, 13 и 17 мм</w:t>
      </w:r>
      <w:r w:rsidR="00CB6103" w:rsidRPr="00085941">
        <w:rPr>
          <w:sz w:val="28"/>
          <w:szCs w:val="28"/>
        </w:rPr>
        <w:t xml:space="preserve"> [11]</w:t>
      </w:r>
      <w:r>
        <w:rPr>
          <w:sz w:val="28"/>
          <w:szCs w:val="28"/>
        </w:rPr>
        <w:t>.</w:t>
      </w:r>
      <w:r w:rsidR="00EC631C">
        <w:rPr>
          <w:sz w:val="28"/>
          <w:szCs w:val="28"/>
        </w:rPr>
        <w:t xml:space="preserve"> Оправки изготавливались на 3</w:t>
      </w:r>
      <w:r w:rsidR="00EC631C">
        <w:rPr>
          <w:sz w:val="28"/>
          <w:szCs w:val="28"/>
          <w:lang w:val="en-US"/>
        </w:rPr>
        <w:t>D</w:t>
      </w:r>
      <w:r w:rsidR="00EC631C">
        <w:rPr>
          <w:sz w:val="28"/>
          <w:szCs w:val="28"/>
        </w:rPr>
        <w:t xml:space="preserve"> принтере из пластика типа </w:t>
      </w:r>
      <w:r w:rsidR="00EC631C">
        <w:rPr>
          <w:sz w:val="28"/>
          <w:szCs w:val="28"/>
          <w:lang w:val="en-US"/>
        </w:rPr>
        <w:t>ABS</w:t>
      </w:r>
      <w:r w:rsidR="00EC631C">
        <w:rPr>
          <w:sz w:val="28"/>
          <w:szCs w:val="28"/>
        </w:rPr>
        <w:t>.</w:t>
      </w:r>
      <w:r>
        <w:rPr>
          <w:sz w:val="28"/>
          <w:szCs w:val="28"/>
        </w:rPr>
        <w:t xml:space="preserve"> </w:t>
      </w:r>
      <w:r w:rsidR="003E2648">
        <w:rPr>
          <w:sz w:val="28"/>
          <w:szCs w:val="28"/>
        </w:rPr>
        <w:t>Длина</w:t>
      </w:r>
      <w:r w:rsidR="00A81879">
        <w:rPr>
          <w:sz w:val="28"/>
          <w:szCs w:val="28"/>
        </w:rPr>
        <w:t xml:space="preserve"> исходных гильз составляет</w:t>
      </w:r>
      <w:r w:rsidR="003E2648">
        <w:rPr>
          <w:sz w:val="28"/>
          <w:szCs w:val="28"/>
        </w:rPr>
        <w:t xml:space="preserve"> 60 мм.</w:t>
      </w:r>
      <w:r w:rsidR="00B312D3">
        <w:rPr>
          <w:sz w:val="28"/>
          <w:szCs w:val="28"/>
        </w:rPr>
        <w:t xml:space="preserve"> Обжатие по тол</w:t>
      </w:r>
      <w:r w:rsidR="00A81879">
        <w:rPr>
          <w:sz w:val="28"/>
          <w:szCs w:val="28"/>
        </w:rPr>
        <w:t>щине стенки в процессе раскатки</w:t>
      </w:r>
      <w:r>
        <w:rPr>
          <w:sz w:val="28"/>
          <w:szCs w:val="28"/>
        </w:rPr>
        <w:t xml:space="preserve"> </w:t>
      </w:r>
      <w:r w:rsidR="00B312D3">
        <w:rPr>
          <w:sz w:val="28"/>
          <w:szCs w:val="28"/>
        </w:rPr>
        <w:t>0,5 мм.</w:t>
      </w:r>
      <w:r w:rsidR="003E2648">
        <w:rPr>
          <w:sz w:val="28"/>
          <w:szCs w:val="28"/>
        </w:rPr>
        <w:t xml:space="preserve"> </w:t>
      </w:r>
    </w:p>
    <w:bookmarkEnd w:id="13"/>
    <w:bookmarkEnd w:id="14"/>
    <w:p w:rsidR="002C0FD3" w:rsidRDefault="002C0FD3" w:rsidP="003F6FE2">
      <w:pPr>
        <w:pStyle w:val="a3"/>
        <w:spacing w:after="0" w:line="360" w:lineRule="auto"/>
        <w:ind w:left="0" w:firstLine="709"/>
        <w:jc w:val="both"/>
        <w:rPr>
          <w:sz w:val="28"/>
          <w:szCs w:val="28"/>
        </w:rPr>
      </w:pPr>
      <w:r>
        <w:rPr>
          <w:sz w:val="28"/>
          <w:szCs w:val="28"/>
        </w:rPr>
        <w:t>Проведены измерения диаметра и толщины сте</w:t>
      </w:r>
      <w:r w:rsidR="00A10142">
        <w:rPr>
          <w:sz w:val="28"/>
          <w:szCs w:val="28"/>
        </w:rPr>
        <w:t xml:space="preserve">нки в 5-ти равноудаленных друг </w:t>
      </w:r>
      <w:r>
        <w:rPr>
          <w:sz w:val="28"/>
          <w:szCs w:val="28"/>
        </w:rPr>
        <w:t>от друга поперечных сечениях</w:t>
      </w:r>
      <w:r w:rsidR="00CB6103" w:rsidRPr="00CB6103">
        <w:rPr>
          <w:sz w:val="28"/>
          <w:szCs w:val="28"/>
        </w:rPr>
        <w:t xml:space="preserve"> [13]</w:t>
      </w:r>
      <w:r>
        <w:rPr>
          <w:sz w:val="28"/>
          <w:szCs w:val="28"/>
        </w:rPr>
        <w:t>. В каждом поперечном сечении диаметр измерялся в 5-ти, а толщина стенки в 10-ти точках (рисунок 3).</w:t>
      </w:r>
    </w:p>
    <w:p w:rsidR="009A1857" w:rsidRDefault="003D7812" w:rsidP="003F6FE2">
      <w:pPr>
        <w:pStyle w:val="a3"/>
        <w:spacing w:after="0" w:line="360" w:lineRule="auto"/>
        <w:ind w:left="0" w:firstLine="709"/>
        <w:jc w:val="both"/>
        <w:rPr>
          <w:sz w:val="28"/>
          <w:szCs w:val="28"/>
        </w:rPr>
      </w:pPr>
      <w:r w:rsidRPr="004D11BC">
        <w:rPr>
          <w:sz w:val="28"/>
          <w:szCs w:val="28"/>
        </w:rPr>
        <w:t xml:space="preserve">Для эффективного анализа </w:t>
      </w:r>
      <w:r w:rsidR="00A464CD">
        <w:rPr>
          <w:sz w:val="28"/>
          <w:szCs w:val="28"/>
        </w:rPr>
        <w:t>геометрических параметров труб</w:t>
      </w:r>
      <w:r w:rsidR="00A81879">
        <w:rPr>
          <w:sz w:val="28"/>
          <w:szCs w:val="28"/>
        </w:rPr>
        <w:t>,</w:t>
      </w:r>
      <w:r w:rsidR="00A464CD">
        <w:rPr>
          <w:sz w:val="28"/>
          <w:szCs w:val="28"/>
        </w:rPr>
        <w:t xml:space="preserve"> полученных в процессе четырехвалковой </w:t>
      </w:r>
      <w:r w:rsidR="00334509" w:rsidRPr="004D11BC">
        <w:rPr>
          <w:sz w:val="28"/>
          <w:szCs w:val="28"/>
        </w:rPr>
        <w:t>раскат</w:t>
      </w:r>
      <w:r w:rsidR="005D31A0">
        <w:rPr>
          <w:sz w:val="28"/>
          <w:szCs w:val="28"/>
        </w:rPr>
        <w:t>ки</w:t>
      </w:r>
      <w:r w:rsidR="00A464CD">
        <w:rPr>
          <w:sz w:val="28"/>
          <w:szCs w:val="28"/>
        </w:rPr>
        <w:t>,</w:t>
      </w:r>
      <w:r w:rsidR="005D31A0">
        <w:rPr>
          <w:sz w:val="28"/>
          <w:szCs w:val="28"/>
        </w:rPr>
        <w:t xml:space="preserve"> </w:t>
      </w:r>
      <w:r w:rsidR="005D31A0" w:rsidRPr="004D11BC">
        <w:rPr>
          <w:sz w:val="28"/>
          <w:szCs w:val="28"/>
        </w:rPr>
        <w:t xml:space="preserve">с помощью </w:t>
      </w:r>
      <w:r w:rsidR="005D31A0">
        <w:rPr>
          <w:sz w:val="28"/>
          <w:szCs w:val="28"/>
        </w:rPr>
        <w:t xml:space="preserve">программы </w:t>
      </w:r>
      <w:r w:rsidR="005D31A0" w:rsidRPr="004D11BC">
        <w:rPr>
          <w:sz w:val="28"/>
          <w:szCs w:val="28"/>
          <w:lang w:val="en-US"/>
        </w:rPr>
        <w:t>QForm</w:t>
      </w:r>
      <w:r w:rsidR="00CB6103">
        <w:rPr>
          <w:sz w:val="28"/>
          <w:szCs w:val="28"/>
        </w:rPr>
        <w:t xml:space="preserve"> [13-17</w:t>
      </w:r>
      <w:r w:rsidR="00077C34" w:rsidRPr="00077C34">
        <w:rPr>
          <w:sz w:val="28"/>
          <w:szCs w:val="28"/>
        </w:rPr>
        <w:t>]</w:t>
      </w:r>
      <w:r w:rsidR="005D31A0">
        <w:rPr>
          <w:sz w:val="28"/>
          <w:szCs w:val="28"/>
        </w:rPr>
        <w:t xml:space="preserve"> осуществлено конечно-элементное</w:t>
      </w:r>
      <w:r w:rsidR="00CB6103">
        <w:rPr>
          <w:sz w:val="28"/>
          <w:szCs w:val="28"/>
        </w:rPr>
        <w:t xml:space="preserve"> [14, 16</w:t>
      </w:r>
      <w:r w:rsidR="00CB6103" w:rsidRPr="00CB6103">
        <w:rPr>
          <w:sz w:val="28"/>
          <w:szCs w:val="28"/>
        </w:rPr>
        <w:t>, 19</w:t>
      </w:r>
      <w:r w:rsidR="00077C34" w:rsidRPr="00077C34">
        <w:rPr>
          <w:sz w:val="28"/>
          <w:szCs w:val="28"/>
        </w:rPr>
        <w:t>]</w:t>
      </w:r>
      <w:r w:rsidR="005D31A0">
        <w:rPr>
          <w:sz w:val="28"/>
          <w:szCs w:val="28"/>
        </w:rPr>
        <w:t xml:space="preserve"> моделирование процесса раскатки труб тех же размеров, </w:t>
      </w:r>
      <w:r w:rsidR="00A67C8F">
        <w:rPr>
          <w:sz w:val="28"/>
          <w:szCs w:val="28"/>
        </w:rPr>
        <w:t>в условиях,</w:t>
      </w:r>
      <w:r w:rsidR="005D31A0">
        <w:rPr>
          <w:sz w:val="28"/>
          <w:szCs w:val="28"/>
        </w:rPr>
        <w:t xml:space="preserve"> приближенных к условиям прокатк</w:t>
      </w:r>
      <w:r w:rsidR="002C0FD3">
        <w:rPr>
          <w:sz w:val="28"/>
          <w:szCs w:val="28"/>
        </w:rPr>
        <w:t>и в четырехвалковом</w:t>
      </w:r>
      <w:r w:rsidR="005D31A0">
        <w:rPr>
          <w:sz w:val="28"/>
          <w:szCs w:val="28"/>
        </w:rPr>
        <w:t xml:space="preserve"> стане. </w:t>
      </w:r>
      <w:r w:rsidR="00A67C8F">
        <w:rPr>
          <w:sz w:val="28"/>
          <w:szCs w:val="28"/>
        </w:rPr>
        <w:t>Реологические с</w:t>
      </w:r>
      <w:r w:rsidR="0061700B" w:rsidRPr="004D11BC">
        <w:rPr>
          <w:sz w:val="28"/>
          <w:szCs w:val="28"/>
        </w:rPr>
        <w:t>войства пластилина, необходимые для расчёта формоизменения заготовки</w:t>
      </w:r>
      <w:r w:rsidR="0046036B" w:rsidRPr="004D11BC">
        <w:rPr>
          <w:sz w:val="28"/>
          <w:szCs w:val="28"/>
        </w:rPr>
        <w:t>,</w:t>
      </w:r>
      <w:r w:rsidR="00465A3A">
        <w:rPr>
          <w:sz w:val="28"/>
          <w:szCs w:val="28"/>
        </w:rPr>
        <w:t xml:space="preserve"> задавались</w:t>
      </w:r>
      <w:r w:rsidR="0061700B" w:rsidRPr="004D11BC">
        <w:rPr>
          <w:sz w:val="28"/>
          <w:szCs w:val="28"/>
        </w:rPr>
        <w:t xml:space="preserve"> в </w:t>
      </w:r>
      <w:r w:rsidR="00077C34">
        <w:rPr>
          <w:sz w:val="28"/>
          <w:szCs w:val="28"/>
        </w:rPr>
        <w:t>соответствии с данными работы [</w:t>
      </w:r>
      <w:r w:rsidR="00CB6103">
        <w:rPr>
          <w:sz w:val="28"/>
          <w:szCs w:val="28"/>
        </w:rPr>
        <w:t>15</w:t>
      </w:r>
      <w:r w:rsidR="0061700B" w:rsidRPr="004D11BC">
        <w:rPr>
          <w:sz w:val="28"/>
          <w:szCs w:val="28"/>
        </w:rPr>
        <w:t>]</w:t>
      </w:r>
      <w:r w:rsidR="00465A3A">
        <w:rPr>
          <w:sz w:val="28"/>
          <w:szCs w:val="28"/>
        </w:rPr>
        <w:t xml:space="preserve">. </w:t>
      </w:r>
    </w:p>
    <w:p w:rsidR="003F6FE2" w:rsidRDefault="003F6FE2" w:rsidP="003F6FE2">
      <w:pPr>
        <w:pStyle w:val="a3"/>
        <w:spacing w:after="0" w:line="360" w:lineRule="auto"/>
        <w:ind w:left="0" w:firstLine="709"/>
        <w:jc w:val="both"/>
        <w:rPr>
          <w:sz w:val="28"/>
          <w:szCs w:val="28"/>
        </w:rPr>
      </w:pPr>
      <w:r w:rsidRPr="00000FFD">
        <w:rPr>
          <w:sz w:val="28"/>
          <w:szCs w:val="28"/>
        </w:rPr>
        <w:t>Для</w:t>
      </w:r>
      <w:r w:rsidR="00A81879">
        <w:rPr>
          <w:sz w:val="28"/>
          <w:szCs w:val="28"/>
        </w:rPr>
        <w:t xml:space="preserve"> осуществления конечно-элементного</w:t>
      </w:r>
      <w:r w:rsidRPr="003F6FE2">
        <w:rPr>
          <w:sz w:val="28"/>
          <w:szCs w:val="28"/>
        </w:rPr>
        <w:t xml:space="preserve"> </w:t>
      </w:r>
      <w:r w:rsidRPr="00000FFD">
        <w:rPr>
          <w:sz w:val="28"/>
          <w:szCs w:val="28"/>
        </w:rPr>
        <w:t>моделирования</w:t>
      </w:r>
      <w:r>
        <w:rPr>
          <w:sz w:val="28"/>
          <w:szCs w:val="28"/>
        </w:rPr>
        <w:t>,</w:t>
      </w:r>
      <w:r w:rsidRPr="003F6FE2">
        <w:rPr>
          <w:sz w:val="28"/>
          <w:szCs w:val="28"/>
        </w:rPr>
        <w:t xml:space="preserve"> </w:t>
      </w:r>
      <w:r w:rsidRPr="00000FFD">
        <w:rPr>
          <w:sz w:val="28"/>
          <w:szCs w:val="28"/>
        </w:rPr>
        <w:t>в</w:t>
      </w:r>
      <w:r>
        <w:rPr>
          <w:sz w:val="28"/>
          <w:szCs w:val="28"/>
        </w:rPr>
        <w:t xml:space="preserve"> программе</w:t>
      </w:r>
      <w:r w:rsidRPr="003F6FE2">
        <w:rPr>
          <w:sz w:val="28"/>
          <w:szCs w:val="28"/>
        </w:rPr>
        <w:t xml:space="preserve"> </w:t>
      </w:r>
      <w:r w:rsidRPr="00000FFD">
        <w:rPr>
          <w:sz w:val="28"/>
          <w:szCs w:val="28"/>
          <w:lang w:val="en-US"/>
        </w:rPr>
        <w:t>SolidWorks</w:t>
      </w:r>
      <w:r w:rsidRPr="003F6FE2">
        <w:rPr>
          <w:sz w:val="28"/>
          <w:szCs w:val="28"/>
        </w:rPr>
        <w:t xml:space="preserve"> </w:t>
      </w:r>
      <w:r>
        <w:rPr>
          <w:sz w:val="28"/>
          <w:szCs w:val="28"/>
        </w:rPr>
        <w:t>разработана сборка,</w:t>
      </w:r>
      <w:r w:rsidRPr="003F6FE2">
        <w:rPr>
          <w:sz w:val="28"/>
          <w:szCs w:val="28"/>
        </w:rPr>
        <w:t xml:space="preserve"> </w:t>
      </w:r>
      <w:r>
        <w:rPr>
          <w:sz w:val="28"/>
          <w:szCs w:val="28"/>
        </w:rPr>
        <w:t>состоящая</w:t>
      </w:r>
      <w:r w:rsidRPr="003F6FE2">
        <w:rPr>
          <w:sz w:val="28"/>
          <w:szCs w:val="28"/>
        </w:rPr>
        <w:t xml:space="preserve"> </w:t>
      </w:r>
      <w:r w:rsidRPr="00000FFD">
        <w:rPr>
          <w:sz w:val="28"/>
          <w:szCs w:val="28"/>
        </w:rPr>
        <w:t>из</w:t>
      </w:r>
      <w:r w:rsidRPr="003F6FE2">
        <w:rPr>
          <w:sz w:val="28"/>
          <w:szCs w:val="28"/>
        </w:rPr>
        <w:t xml:space="preserve"> </w:t>
      </w:r>
      <w:r w:rsidRPr="00000FFD">
        <w:rPr>
          <w:sz w:val="28"/>
          <w:szCs w:val="28"/>
        </w:rPr>
        <w:t>валков</w:t>
      </w:r>
      <w:r w:rsidRPr="003F6FE2">
        <w:rPr>
          <w:sz w:val="28"/>
          <w:szCs w:val="28"/>
        </w:rPr>
        <w:t xml:space="preserve">, </w:t>
      </w:r>
      <w:r w:rsidRPr="00000FFD">
        <w:rPr>
          <w:sz w:val="28"/>
          <w:szCs w:val="28"/>
        </w:rPr>
        <w:t>заготовки</w:t>
      </w:r>
      <w:r>
        <w:rPr>
          <w:sz w:val="28"/>
          <w:szCs w:val="28"/>
        </w:rPr>
        <w:t xml:space="preserve"> и</w:t>
      </w:r>
      <w:r w:rsidRPr="003F6FE2">
        <w:rPr>
          <w:sz w:val="28"/>
          <w:szCs w:val="28"/>
        </w:rPr>
        <w:t xml:space="preserve"> </w:t>
      </w:r>
      <w:r w:rsidR="00A81879">
        <w:rPr>
          <w:sz w:val="28"/>
          <w:szCs w:val="28"/>
        </w:rPr>
        <w:t xml:space="preserve">оправки. С помощью редактора геометрии </w:t>
      </w:r>
      <w:r w:rsidR="00A81879" w:rsidRPr="00000FFD">
        <w:rPr>
          <w:sz w:val="28"/>
          <w:szCs w:val="28"/>
          <w:lang w:val="en-US"/>
        </w:rPr>
        <w:t>QShape</w:t>
      </w:r>
      <w:r w:rsidR="00A81879">
        <w:rPr>
          <w:sz w:val="28"/>
          <w:szCs w:val="28"/>
        </w:rPr>
        <w:t xml:space="preserve"> на каждом объекте сборки генерировалась сетка</w:t>
      </w:r>
      <w:r>
        <w:rPr>
          <w:sz w:val="28"/>
          <w:szCs w:val="28"/>
        </w:rPr>
        <w:t xml:space="preserve"> конечных элементов.</w:t>
      </w:r>
      <w:r w:rsidR="003F025F">
        <w:rPr>
          <w:sz w:val="28"/>
          <w:szCs w:val="28"/>
        </w:rPr>
        <w:t xml:space="preserve"> Моделирование осуществлялось без смазки с отсутствием проскальзывания на контактной поверхности заготовки и валка</w:t>
      </w:r>
      <w:r>
        <w:rPr>
          <w:sz w:val="28"/>
          <w:szCs w:val="28"/>
        </w:rPr>
        <w:t>.</w:t>
      </w:r>
      <w:r w:rsidRPr="00B7018F">
        <w:rPr>
          <w:sz w:val="28"/>
          <w:szCs w:val="28"/>
        </w:rPr>
        <w:t xml:space="preserve"> </w:t>
      </w:r>
    </w:p>
    <w:p w:rsidR="001F7B9A" w:rsidRPr="0061514F" w:rsidRDefault="0061514F" w:rsidP="0061514F">
      <w:pPr>
        <w:pStyle w:val="a3"/>
        <w:spacing w:after="0" w:line="360" w:lineRule="auto"/>
        <w:ind w:left="0" w:firstLine="709"/>
        <w:jc w:val="both"/>
        <w:rPr>
          <w:sz w:val="28"/>
          <w:szCs w:val="28"/>
          <w:highlight w:val="cyan"/>
        </w:rPr>
      </w:pPr>
      <w:r>
        <w:rPr>
          <w:sz w:val="28"/>
          <w:szCs w:val="28"/>
        </w:rPr>
        <w:lastRenderedPageBreak/>
        <w:t xml:space="preserve">В таблице 1 представлены исходные геометрические параметры гильз </w:t>
      </w:r>
      <w:r>
        <w:rPr>
          <w:sz w:val="28"/>
          <w:szCs w:val="28"/>
          <w:lang w:val="en-US"/>
        </w:rPr>
        <w:t>D</w:t>
      </w:r>
      <w:r>
        <w:rPr>
          <w:sz w:val="28"/>
          <w:szCs w:val="28"/>
          <w:vertAlign w:val="subscript"/>
        </w:rPr>
        <w:t>г</w:t>
      </w:r>
      <w:r>
        <w:rPr>
          <w:sz w:val="28"/>
          <w:szCs w:val="28"/>
        </w:rPr>
        <w:t>х</w:t>
      </w:r>
      <w:r>
        <w:rPr>
          <w:sz w:val="28"/>
          <w:szCs w:val="28"/>
          <w:lang w:val="en-US"/>
        </w:rPr>
        <w:t>S</w:t>
      </w:r>
      <w:r>
        <w:rPr>
          <w:sz w:val="28"/>
          <w:szCs w:val="28"/>
          <w:vertAlign w:val="subscript"/>
        </w:rPr>
        <w:t>г</w:t>
      </w:r>
      <w:r>
        <w:rPr>
          <w:sz w:val="28"/>
          <w:szCs w:val="28"/>
        </w:rPr>
        <w:t xml:space="preserve"> и полученных труб </w:t>
      </w:r>
      <w:r>
        <w:rPr>
          <w:sz w:val="28"/>
          <w:szCs w:val="28"/>
          <w:lang w:val="en-US"/>
        </w:rPr>
        <w:t>D</w:t>
      </w:r>
      <w:r>
        <w:rPr>
          <w:sz w:val="28"/>
          <w:szCs w:val="28"/>
          <w:vertAlign w:val="subscript"/>
        </w:rPr>
        <w:t>т</w:t>
      </w:r>
      <w:r>
        <w:rPr>
          <w:sz w:val="28"/>
          <w:szCs w:val="28"/>
        </w:rPr>
        <w:t>х</w:t>
      </w:r>
      <w:r>
        <w:rPr>
          <w:sz w:val="28"/>
          <w:szCs w:val="28"/>
          <w:lang w:val="en-US"/>
        </w:rPr>
        <w:t>S</w:t>
      </w:r>
      <w:r>
        <w:rPr>
          <w:sz w:val="28"/>
          <w:szCs w:val="28"/>
          <w:vertAlign w:val="subscript"/>
        </w:rPr>
        <w:t>т</w:t>
      </w:r>
      <w:r>
        <w:rPr>
          <w:sz w:val="28"/>
          <w:szCs w:val="28"/>
        </w:rPr>
        <w:t>.</w:t>
      </w:r>
      <w:bookmarkStart w:id="15" w:name="OLE_LINK79"/>
      <w:bookmarkStart w:id="16" w:name="OLE_LINK80"/>
      <w:r>
        <w:rPr>
          <w:sz w:val="28"/>
          <w:szCs w:val="28"/>
        </w:rPr>
        <w:t xml:space="preserve"> </w:t>
      </w:r>
      <w:r w:rsidR="007B202E">
        <w:rPr>
          <w:bCs/>
          <w:color w:val="231F20"/>
          <w:sz w:val="28"/>
          <w:szCs w:val="28"/>
        </w:rPr>
        <w:t>Согласно данным</w:t>
      </w:r>
      <w:r>
        <w:rPr>
          <w:bCs/>
          <w:color w:val="231F20"/>
          <w:sz w:val="28"/>
          <w:szCs w:val="28"/>
        </w:rPr>
        <w:t>, полученным при измерении (таблица 1)</w:t>
      </w:r>
      <w:r w:rsidR="007B202E">
        <w:rPr>
          <w:bCs/>
          <w:color w:val="231F20"/>
          <w:sz w:val="28"/>
          <w:szCs w:val="28"/>
        </w:rPr>
        <w:t xml:space="preserve"> </w:t>
      </w:r>
      <w:r w:rsidR="007B202E">
        <w:rPr>
          <w:sz w:val="28"/>
          <w:szCs w:val="28"/>
        </w:rPr>
        <w:t>разностенность труб с соотношением диаметра к толщине стенки 3 и 5 составляет 4–4,1%, а компьютерным моделированием 3,2 – 4,9 %, расхождение</w:t>
      </w:r>
      <w:r w:rsidR="003F025F">
        <w:rPr>
          <w:sz w:val="28"/>
          <w:szCs w:val="28"/>
        </w:rPr>
        <w:t xml:space="preserve"> между результатами</w:t>
      </w:r>
      <w:r w:rsidR="007B202E">
        <w:rPr>
          <w:sz w:val="28"/>
          <w:szCs w:val="28"/>
        </w:rPr>
        <w:t xml:space="preserve"> </w:t>
      </w:r>
      <w:r w:rsidR="003F025F">
        <w:rPr>
          <w:sz w:val="28"/>
          <w:szCs w:val="28"/>
        </w:rPr>
        <w:t xml:space="preserve">экспериментальной раскатки и компьютерной модели </w:t>
      </w:r>
      <w:r w:rsidR="007B202E">
        <w:rPr>
          <w:sz w:val="28"/>
          <w:szCs w:val="28"/>
        </w:rPr>
        <w:t xml:space="preserve">не более 20%. Наименьшее отклонение </w:t>
      </w:r>
      <w:r w:rsidR="005D1521">
        <w:rPr>
          <w:sz w:val="28"/>
          <w:szCs w:val="28"/>
        </w:rPr>
        <w:t xml:space="preserve">экспериментальных от компьютерных данных получены на трубах с </w:t>
      </w:r>
      <w:r w:rsidR="005D1521">
        <w:rPr>
          <w:sz w:val="28"/>
          <w:szCs w:val="28"/>
          <w:lang w:val="en-US"/>
        </w:rPr>
        <w:t>D</w:t>
      </w:r>
      <w:r w:rsidR="001B0E85">
        <w:rPr>
          <w:sz w:val="28"/>
          <w:szCs w:val="28"/>
          <w:vertAlign w:val="subscript"/>
        </w:rPr>
        <w:t>т</w:t>
      </w:r>
      <w:r w:rsidR="005D1521" w:rsidRPr="005D1521">
        <w:rPr>
          <w:sz w:val="28"/>
          <w:szCs w:val="28"/>
        </w:rPr>
        <w:t>/</w:t>
      </w:r>
      <w:r w:rsidR="005D1521">
        <w:rPr>
          <w:sz w:val="28"/>
          <w:szCs w:val="28"/>
          <w:lang w:val="en-US"/>
        </w:rPr>
        <w:t>S</w:t>
      </w:r>
      <w:r w:rsidR="001B0E85">
        <w:rPr>
          <w:sz w:val="28"/>
          <w:szCs w:val="28"/>
          <w:vertAlign w:val="subscript"/>
        </w:rPr>
        <w:t>т</w:t>
      </w:r>
      <w:r w:rsidR="005D1521" w:rsidRPr="005D1521">
        <w:rPr>
          <w:sz w:val="28"/>
          <w:szCs w:val="28"/>
        </w:rPr>
        <w:t>=8</w:t>
      </w:r>
      <w:r w:rsidR="003F025F">
        <w:rPr>
          <w:sz w:val="28"/>
          <w:szCs w:val="28"/>
        </w:rPr>
        <w:t>, а н</w:t>
      </w:r>
      <w:r w:rsidR="005D1521">
        <w:rPr>
          <w:sz w:val="28"/>
          <w:szCs w:val="28"/>
        </w:rPr>
        <w:t>аибольшее расхождение между экспериментальными и компьютерным</w:t>
      </w:r>
      <w:r w:rsidR="001B0E85">
        <w:rPr>
          <w:sz w:val="28"/>
          <w:szCs w:val="28"/>
        </w:rPr>
        <w:t>и данными наблюдается при оценке</w:t>
      </w:r>
      <w:r w:rsidR="005D1521">
        <w:rPr>
          <w:sz w:val="28"/>
          <w:szCs w:val="28"/>
        </w:rPr>
        <w:t xml:space="preserve"> точности по диаметру, что объясняется большой погрешностью измерения диаметра на пластилиновых образцах. </w:t>
      </w:r>
    </w:p>
    <w:bookmarkEnd w:id="15"/>
    <w:bookmarkEnd w:id="16"/>
    <w:p w:rsidR="0077115A" w:rsidRDefault="001433D5" w:rsidP="005602B3">
      <w:pPr>
        <w:spacing w:after="0" w:line="360" w:lineRule="auto"/>
        <w:ind w:firstLine="709"/>
        <w:jc w:val="both"/>
        <w:rPr>
          <w:noProof/>
          <w:sz w:val="28"/>
          <w:szCs w:val="28"/>
        </w:rPr>
      </w:pPr>
      <w:r>
        <w:rPr>
          <w:noProof/>
          <w:sz w:val="28"/>
          <w:szCs w:val="28"/>
        </w:rPr>
        <w:t>Для и</w:t>
      </w:r>
      <w:r w:rsidR="00D20AC4">
        <w:rPr>
          <w:noProof/>
          <w:sz w:val="28"/>
          <w:szCs w:val="28"/>
        </w:rPr>
        <w:t xml:space="preserve">сследования изменения разностенности в </w:t>
      </w:r>
      <w:r w:rsidR="00B40BB2">
        <w:rPr>
          <w:noProof/>
          <w:sz w:val="28"/>
          <w:szCs w:val="28"/>
        </w:rPr>
        <w:t>п</w:t>
      </w:r>
      <w:r w:rsidR="002D4E17">
        <w:rPr>
          <w:noProof/>
          <w:sz w:val="28"/>
          <w:szCs w:val="28"/>
        </w:rPr>
        <w:t>роцессе раскатки</w:t>
      </w:r>
      <w:r w:rsidR="0053314D">
        <w:rPr>
          <w:noProof/>
          <w:sz w:val="28"/>
          <w:szCs w:val="28"/>
        </w:rPr>
        <w:t xml:space="preserve"> на ч</w:t>
      </w:r>
      <w:r w:rsidR="00B40BB2">
        <w:rPr>
          <w:noProof/>
          <w:sz w:val="28"/>
          <w:szCs w:val="28"/>
        </w:rPr>
        <w:t xml:space="preserve">етырехвалковом стане осуществлена </w:t>
      </w:r>
      <w:r w:rsidR="005602B3">
        <w:rPr>
          <w:noProof/>
          <w:sz w:val="28"/>
          <w:szCs w:val="28"/>
        </w:rPr>
        <w:t xml:space="preserve">деформация </w:t>
      </w:r>
      <w:r w:rsidR="0053314D">
        <w:rPr>
          <w:noProof/>
          <w:sz w:val="28"/>
          <w:szCs w:val="28"/>
        </w:rPr>
        <w:t>партии</w:t>
      </w:r>
      <w:r w:rsidR="00D20AC4">
        <w:rPr>
          <w:noProof/>
          <w:sz w:val="28"/>
          <w:szCs w:val="28"/>
        </w:rPr>
        <w:t xml:space="preserve"> гильз</w:t>
      </w:r>
      <w:r w:rsidR="0032781A">
        <w:rPr>
          <w:noProof/>
          <w:sz w:val="28"/>
          <w:szCs w:val="28"/>
        </w:rPr>
        <w:t xml:space="preserve"> с </w:t>
      </w:r>
      <w:r w:rsidR="0032781A">
        <w:rPr>
          <w:noProof/>
          <w:sz w:val="28"/>
          <w:szCs w:val="28"/>
          <w:lang w:val="en-US"/>
        </w:rPr>
        <w:t>D</w:t>
      </w:r>
      <w:r w:rsidR="0032781A" w:rsidRPr="0032781A">
        <w:rPr>
          <w:noProof/>
          <w:sz w:val="28"/>
          <w:szCs w:val="28"/>
        </w:rPr>
        <w:t>/</w:t>
      </w:r>
      <w:r w:rsidR="0032781A">
        <w:rPr>
          <w:noProof/>
          <w:sz w:val="28"/>
          <w:szCs w:val="28"/>
          <w:lang w:val="en-US"/>
        </w:rPr>
        <w:t>S</w:t>
      </w:r>
      <w:r w:rsidR="0032781A">
        <w:rPr>
          <w:noProof/>
          <w:sz w:val="28"/>
          <w:szCs w:val="28"/>
        </w:rPr>
        <w:t>=4</w:t>
      </w:r>
      <w:r w:rsidR="00D20AC4">
        <w:rPr>
          <w:noProof/>
          <w:sz w:val="28"/>
          <w:szCs w:val="28"/>
        </w:rPr>
        <w:t xml:space="preserve"> </w:t>
      </w:r>
      <w:r w:rsidR="00B40BB2">
        <w:rPr>
          <w:noProof/>
          <w:sz w:val="28"/>
          <w:szCs w:val="28"/>
        </w:rPr>
        <w:t>диаметром 29 мм</w:t>
      </w:r>
      <w:r w:rsidR="0053314D">
        <w:rPr>
          <w:noProof/>
          <w:sz w:val="28"/>
          <w:szCs w:val="28"/>
        </w:rPr>
        <w:t xml:space="preserve"> с минимальной</w:t>
      </w:r>
      <w:r w:rsidR="0053314D" w:rsidRPr="0032781A">
        <w:rPr>
          <w:noProof/>
          <w:sz w:val="28"/>
          <w:szCs w:val="28"/>
        </w:rPr>
        <w:t xml:space="preserve"> </w:t>
      </w:r>
      <w:r w:rsidR="0053314D">
        <w:rPr>
          <w:noProof/>
          <w:sz w:val="28"/>
          <w:szCs w:val="28"/>
        </w:rPr>
        <w:t>и максимальной толщиной</w:t>
      </w:r>
      <w:r w:rsidR="004047F2">
        <w:rPr>
          <w:noProof/>
          <w:sz w:val="28"/>
          <w:szCs w:val="28"/>
        </w:rPr>
        <w:t xml:space="preserve"> стенки</w:t>
      </w:r>
      <w:r w:rsidR="0053314D">
        <w:rPr>
          <w:noProof/>
          <w:sz w:val="28"/>
          <w:szCs w:val="28"/>
        </w:rPr>
        <w:t xml:space="preserve"> 6 и 8 мм</w:t>
      </w:r>
      <w:r w:rsidR="009D3F22">
        <w:rPr>
          <w:noProof/>
          <w:sz w:val="28"/>
          <w:szCs w:val="28"/>
        </w:rPr>
        <w:t xml:space="preserve">, что соответствует исходной разностенности 26%. </w:t>
      </w:r>
      <w:r w:rsidR="005602B3">
        <w:rPr>
          <w:noProof/>
          <w:sz w:val="28"/>
          <w:szCs w:val="28"/>
        </w:rPr>
        <w:t>Раскатка осуществлялась на оправке диаметром 13 мм.</w:t>
      </w:r>
      <w:r w:rsidR="00E66A4C">
        <w:rPr>
          <w:noProof/>
          <w:sz w:val="28"/>
          <w:szCs w:val="28"/>
        </w:rPr>
        <w:t xml:space="preserve"> В результате раскатки получена труба средним диаметром 23 мм и средней толщиной стенки 5 мм. Зазор между внутренней поверхностью гильзы и оправкой равен 1 мм.</w:t>
      </w:r>
      <w:r w:rsidR="005602B3">
        <w:rPr>
          <w:noProof/>
          <w:sz w:val="28"/>
          <w:szCs w:val="28"/>
        </w:rPr>
        <w:t xml:space="preserve"> </w:t>
      </w:r>
      <w:r w:rsidR="0061514F">
        <w:rPr>
          <w:noProof/>
          <w:sz w:val="28"/>
          <w:szCs w:val="28"/>
        </w:rPr>
        <w:t>Результаты измерений</w:t>
      </w:r>
      <w:r w:rsidR="00E52EEF">
        <w:rPr>
          <w:noProof/>
          <w:sz w:val="28"/>
          <w:szCs w:val="28"/>
        </w:rPr>
        <w:t xml:space="preserve"> представлены в таблицы 2.</w:t>
      </w:r>
    </w:p>
    <w:p w:rsidR="00221E46" w:rsidRDefault="003F025F" w:rsidP="00B56D92">
      <w:pPr>
        <w:spacing w:after="0" w:line="360" w:lineRule="auto"/>
        <w:ind w:firstLine="708"/>
        <w:jc w:val="both"/>
        <w:rPr>
          <w:noProof/>
          <w:sz w:val="28"/>
          <w:szCs w:val="28"/>
        </w:rPr>
      </w:pPr>
      <w:r>
        <w:rPr>
          <w:noProof/>
          <w:sz w:val="28"/>
          <w:szCs w:val="28"/>
        </w:rPr>
        <w:t>П</w:t>
      </w:r>
      <w:r w:rsidR="00E52EEF">
        <w:rPr>
          <w:noProof/>
          <w:sz w:val="28"/>
          <w:szCs w:val="28"/>
        </w:rPr>
        <w:t xml:space="preserve">осле раскатки </w:t>
      </w:r>
      <w:r w:rsidR="00E52EEF">
        <w:rPr>
          <w:sz w:val="28"/>
          <w:szCs w:val="28"/>
        </w:rPr>
        <w:t>разностенность</w:t>
      </w:r>
      <w:r>
        <w:rPr>
          <w:sz w:val="28"/>
          <w:szCs w:val="28"/>
        </w:rPr>
        <w:t xml:space="preserve"> центральной части трубы, соответствующая </w:t>
      </w:r>
      <w:r w:rsidR="00605FE6">
        <w:rPr>
          <w:sz w:val="28"/>
          <w:szCs w:val="28"/>
        </w:rPr>
        <w:t>установившем</w:t>
      </w:r>
      <w:r>
        <w:rPr>
          <w:sz w:val="28"/>
          <w:szCs w:val="28"/>
        </w:rPr>
        <w:t>уся процес</w:t>
      </w:r>
      <w:r w:rsidR="004047F2">
        <w:rPr>
          <w:sz w:val="28"/>
          <w:szCs w:val="28"/>
        </w:rPr>
        <w:t>с</w:t>
      </w:r>
      <w:r>
        <w:rPr>
          <w:sz w:val="28"/>
          <w:szCs w:val="28"/>
        </w:rPr>
        <w:t>у</w:t>
      </w:r>
      <w:r w:rsidR="00605FE6">
        <w:rPr>
          <w:sz w:val="28"/>
          <w:szCs w:val="28"/>
        </w:rPr>
        <w:t xml:space="preserve"> </w:t>
      </w:r>
      <w:r w:rsidR="004047F2">
        <w:rPr>
          <w:sz w:val="28"/>
          <w:szCs w:val="28"/>
        </w:rPr>
        <w:t xml:space="preserve">уменьшилась до 4%, в результате чего точность труб повышается </w:t>
      </w:r>
      <w:r w:rsidR="00E52EEF">
        <w:rPr>
          <w:sz w:val="28"/>
          <w:szCs w:val="28"/>
        </w:rPr>
        <w:t>на 80%.</w:t>
      </w:r>
      <w:r w:rsidR="00A036DF">
        <w:rPr>
          <w:sz w:val="28"/>
          <w:szCs w:val="28"/>
        </w:rPr>
        <w:t xml:space="preserve"> Существенное снижение разностенности объясняется у</w:t>
      </w:r>
      <w:r w:rsidR="00CB086E">
        <w:rPr>
          <w:noProof/>
          <w:sz w:val="28"/>
          <w:szCs w:val="28"/>
        </w:rPr>
        <w:t>величение</w:t>
      </w:r>
      <w:r w:rsidR="00A036DF">
        <w:rPr>
          <w:noProof/>
          <w:sz w:val="28"/>
          <w:szCs w:val="28"/>
        </w:rPr>
        <w:t>м</w:t>
      </w:r>
      <w:r w:rsidR="00CB086E">
        <w:rPr>
          <w:noProof/>
          <w:sz w:val="28"/>
          <w:szCs w:val="28"/>
        </w:rPr>
        <w:t xml:space="preserve"> количества циклов деформации по сравнению с раскаткой труб в</w:t>
      </w:r>
      <w:r w:rsidR="0030200E">
        <w:rPr>
          <w:noProof/>
          <w:sz w:val="28"/>
          <w:szCs w:val="28"/>
        </w:rPr>
        <w:t xml:space="preserve"> двух- и трехвалковых станах</w:t>
      </w:r>
      <w:r w:rsidR="00CB6103" w:rsidRPr="00CB6103">
        <w:rPr>
          <w:noProof/>
          <w:sz w:val="28"/>
          <w:szCs w:val="28"/>
        </w:rPr>
        <w:t xml:space="preserve"> [</w:t>
      </w:r>
      <w:r w:rsidR="00CB6103">
        <w:rPr>
          <w:noProof/>
          <w:sz w:val="28"/>
          <w:szCs w:val="28"/>
        </w:rPr>
        <w:t>18-20</w:t>
      </w:r>
      <w:r w:rsidR="00CB6103" w:rsidRPr="00CB6103">
        <w:rPr>
          <w:noProof/>
          <w:sz w:val="28"/>
          <w:szCs w:val="28"/>
        </w:rPr>
        <w:t>]</w:t>
      </w:r>
      <w:r w:rsidR="00CB086E">
        <w:rPr>
          <w:noProof/>
          <w:sz w:val="28"/>
          <w:szCs w:val="28"/>
        </w:rPr>
        <w:t>.</w:t>
      </w:r>
      <w:r w:rsidR="00B56D92">
        <w:rPr>
          <w:noProof/>
          <w:sz w:val="28"/>
          <w:szCs w:val="28"/>
        </w:rPr>
        <w:t xml:space="preserve"> </w:t>
      </w:r>
      <w:r w:rsidR="00221E46">
        <w:rPr>
          <w:noProof/>
          <w:sz w:val="28"/>
          <w:szCs w:val="28"/>
        </w:rPr>
        <w:t>Количество циклов деформации можно определить по формуле (1)</w:t>
      </w:r>
      <w:r w:rsidR="00FF285B">
        <w:rPr>
          <w:noProof/>
          <w:sz w:val="28"/>
          <w:szCs w:val="28"/>
        </w:rPr>
        <w:t>:</w:t>
      </w:r>
    </w:p>
    <w:p w:rsidR="00221E46" w:rsidRDefault="00221E46" w:rsidP="00B56D92">
      <w:pPr>
        <w:spacing w:after="0" w:line="360" w:lineRule="auto"/>
        <w:ind w:firstLine="708"/>
        <w:jc w:val="both"/>
        <w:rPr>
          <w:noProof/>
          <w:sz w:val="28"/>
          <w:szCs w:val="28"/>
        </w:rPr>
      </w:pPr>
    </w:p>
    <w:p w:rsidR="00221E46" w:rsidRPr="00221E46" w:rsidRDefault="00221E46" w:rsidP="00B56D92">
      <w:pPr>
        <w:spacing w:after="0" w:line="360" w:lineRule="auto"/>
        <w:ind w:firstLine="708"/>
        <w:jc w:val="both"/>
        <w:rPr>
          <w:i/>
          <w:noProof/>
          <w:sz w:val="28"/>
          <w:szCs w:val="28"/>
        </w:rPr>
      </w:pPr>
      <m:oMathPara>
        <m:oMath>
          <m:r>
            <w:rPr>
              <w:rFonts w:ascii="Cambria Math" w:hAnsi="Cambria Math"/>
              <w:noProof/>
              <w:sz w:val="28"/>
              <w:szCs w:val="28"/>
            </w:rPr>
            <m:t>N=</m:t>
          </m:r>
          <m:f>
            <m:fPr>
              <m:ctrlPr>
                <w:rPr>
                  <w:rFonts w:ascii="Cambria Math" w:hAnsi="Cambria Math"/>
                  <w:i/>
                  <w:noProof/>
                  <w:sz w:val="28"/>
                  <w:szCs w:val="28"/>
                </w:rPr>
              </m:ctrlPr>
            </m:fPr>
            <m:num>
              <m:r>
                <w:rPr>
                  <w:rFonts w:ascii="Cambria Math" w:hAnsi="Cambria Math"/>
                  <w:noProof/>
                  <w:sz w:val="28"/>
                  <w:szCs w:val="28"/>
                </w:rPr>
                <m:t>ΔD</m:t>
              </m:r>
            </m:num>
            <m:den>
              <m:r>
                <w:rPr>
                  <w:rFonts w:ascii="Cambria Math" w:hAnsi="Cambria Math"/>
                  <w:noProof/>
                  <w:sz w:val="28"/>
                  <w:szCs w:val="28"/>
                </w:rPr>
                <m:t>S·tg(φ)·(1+</m:t>
              </m:r>
              <m:f>
                <m:fPr>
                  <m:ctrlPr>
                    <w:rPr>
                      <w:rFonts w:ascii="Cambria Math" w:hAnsi="Cambria Math"/>
                      <w:i/>
                      <w:noProof/>
                      <w:sz w:val="28"/>
                      <w:szCs w:val="28"/>
                    </w:rPr>
                  </m:ctrlPr>
                </m:fPr>
                <m:num>
                  <m:r>
                    <w:rPr>
                      <w:rFonts w:ascii="Cambria Math" w:hAnsi="Cambria Math"/>
                      <w:noProof/>
                      <w:sz w:val="28"/>
                      <w:szCs w:val="28"/>
                    </w:rPr>
                    <m:t>1</m:t>
                  </m:r>
                </m:num>
                <m:den>
                  <m:sSub>
                    <m:sSubPr>
                      <m:ctrlPr>
                        <w:rPr>
                          <w:rFonts w:ascii="Cambria Math" w:hAnsi="Cambria Math"/>
                          <w:i/>
                          <w:noProof/>
                          <w:sz w:val="28"/>
                          <w:szCs w:val="28"/>
                        </w:rPr>
                      </m:ctrlPr>
                    </m:sSubPr>
                    <m:e>
                      <m:r>
                        <w:rPr>
                          <w:rFonts w:ascii="Cambria Math" w:hAnsi="Cambria Math"/>
                          <w:noProof/>
                          <w:sz w:val="28"/>
                          <w:szCs w:val="28"/>
                        </w:rPr>
                        <m:t>μ</m:t>
                      </m:r>
                    </m:e>
                    <m:sub>
                      <m:r>
                        <w:rPr>
                          <w:rFonts w:ascii="Cambria Math" w:hAnsi="Cambria Math"/>
                          <w:noProof/>
                          <w:sz w:val="28"/>
                          <w:szCs w:val="28"/>
                        </w:rPr>
                        <m:t>Σ</m:t>
                      </m:r>
                    </m:sub>
                  </m:sSub>
                </m:den>
              </m:f>
              <m:r>
                <w:rPr>
                  <w:rFonts w:ascii="Cambria Math" w:hAnsi="Cambria Math"/>
                  <w:noProof/>
                  <w:sz w:val="28"/>
                  <w:szCs w:val="28"/>
                </w:rPr>
                <m:t>)</m:t>
              </m:r>
            </m:den>
          </m:f>
        </m:oMath>
      </m:oMathPara>
    </w:p>
    <w:p w:rsidR="00221E46" w:rsidRPr="00FF285B" w:rsidRDefault="00FF285B" w:rsidP="00B56D92">
      <w:pPr>
        <w:spacing w:after="0" w:line="360" w:lineRule="auto"/>
        <w:ind w:firstLine="708"/>
        <w:jc w:val="both"/>
        <w:rPr>
          <w:noProof/>
          <w:sz w:val="28"/>
          <w:szCs w:val="28"/>
        </w:rPr>
      </w:pPr>
      <w:r>
        <w:rPr>
          <w:noProof/>
          <w:sz w:val="28"/>
          <w:szCs w:val="28"/>
        </w:rPr>
        <w:lastRenderedPageBreak/>
        <w:t xml:space="preserve">где </w:t>
      </w:r>
      <m:oMath>
        <m:r>
          <w:rPr>
            <w:rFonts w:ascii="Cambria Math" w:hAnsi="Cambria Math"/>
            <w:noProof/>
            <w:sz w:val="28"/>
            <w:szCs w:val="28"/>
          </w:rPr>
          <m:t>ΔD</m:t>
        </m:r>
      </m:oMath>
      <w:r>
        <w:rPr>
          <w:noProof/>
          <w:sz w:val="28"/>
          <w:szCs w:val="28"/>
        </w:rPr>
        <w:t xml:space="preserve"> – суммарное обжатие по диаметру, мм; </w:t>
      </w:r>
      <m:oMath>
        <m:r>
          <w:rPr>
            <w:rFonts w:ascii="Cambria Math" w:hAnsi="Cambria Math"/>
            <w:noProof/>
            <w:sz w:val="28"/>
            <w:szCs w:val="28"/>
          </w:rPr>
          <m:t>S</m:t>
        </m:r>
      </m:oMath>
      <w:r>
        <w:rPr>
          <w:noProof/>
          <w:sz w:val="28"/>
          <w:szCs w:val="28"/>
        </w:rPr>
        <w:t xml:space="preserve"> – шаг подачи за 1/</w:t>
      </w:r>
      <w:r>
        <w:rPr>
          <w:noProof/>
          <w:sz w:val="28"/>
          <w:szCs w:val="28"/>
          <w:lang w:val="en-US"/>
        </w:rPr>
        <w:t>t</w:t>
      </w:r>
      <w:r w:rsidRPr="00FF285B">
        <w:rPr>
          <w:noProof/>
          <w:sz w:val="28"/>
          <w:szCs w:val="28"/>
        </w:rPr>
        <w:t xml:space="preserve"> </w:t>
      </w:r>
      <w:r>
        <w:rPr>
          <w:noProof/>
          <w:sz w:val="28"/>
          <w:szCs w:val="28"/>
        </w:rPr>
        <w:t xml:space="preserve">– оборота заготовки, мм; </w:t>
      </w:r>
      <w:r>
        <w:rPr>
          <w:noProof/>
          <w:sz w:val="28"/>
          <w:szCs w:val="28"/>
          <w:lang w:val="en-US"/>
        </w:rPr>
        <w:t>t</w:t>
      </w:r>
      <w:r w:rsidRPr="00FF285B">
        <w:rPr>
          <w:noProof/>
          <w:sz w:val="28"/>
          <w:szCs w:val="28"/>
        </w:rPr>
        <w:t xml:space="preserve"> – </w:t>
      </w:r>
      <w:r>
        <w:rPr>
          <w:noProof/>
          <w:sz w:val="28"/>
          <w:szCs w:val="28"/>
        </w:rPr>
        <w:t xml:space="preserve">количество рабочих алков; </w:t>
      </w:r>
      <m:oMath>
        <m:r>
          <w:rPr>
            <w:rFonts w:ascii="Cambria Math" w:hAnsi="Cambria Math"/>
            <w:noProof/>
            <w:sz w:val="28"/>
            <w:szCs w:val="28"/>
          </w:rPr>
          <m:t xml:space="preserve">φ </m:t>
        </m:r>
      </m:oMath>
      <w:r>
        <w:rPr>
          <w:noProof/>
          <w:sz w:val="28"/>
          <w:szCs w:val="28"/>
        </w:rPr>
        <w:t xml:space="preserve">– угол наклона образующей валка к оси прокатки; </w:t>
      </w:r>
      <m:oMath>
        <m:sSub>
          <m:sSubPr>
            <m:ctrlPr>
              <w:rPr>
                <w:rFonts w:ascii="Cambria Math" w:hAnsi="Cambria Math"/>
                <w:i/>
                <w:noProof/>
                <w:sz w:val="28"/>
                <w:szCs w:val="28"/>
              </w:rPr>
            </m:ctrlPr>
          </m:sSubPr>
          <m:e>
            <m:r>
              <w:rPr>
                <w:rFonts w:ascii="Cambria Math" w:hAnsi="Cambria Math"/>
                <w:noProof/>
                <w:sz w:val="28"/>
                <w:szCs w:val="28"/>
              </w:rPr>
              <m:t>μ</m:t>
            </m:r>
          </m:e>
          <m:sub>
            <m:r>
              <w:rPr>
                <w:rFonts w:ascii="Cambria Math" w:hAnsi="Cambria Math"/>
                <w:noProof/>
                <w:sz w:val="28"/>
                <w:szCs w:val="28"/>
              </w:rPr>
              <m:t>Σ</m:t>
            </m:r>
          </m:sub>
        </m:sSub>
      </m:oMath>
      <w:r>
        <w:rPr>
          <w:noProof/>
          <w:sz w:val="28"/>
          <w:szCs w:val="28"/>
        </w:rPr>
        <w:t xml:space="preserve"> – суммарный коэффициент вытяжки.</w:t>
      </w:r>
    </w:p>
    <w:p w:rsidR="00221E46" w:rsidRDefault="00FF285B" w:rsidP="00E66A4C">
      <w:pPr>
        <w:spacing w:after="0" w:line="360" w:lineRule="auto"/>
        <w:ind w:firstLine="708"/>
        <w:jc w:val="both"/>
        <w:rPr>
          <w:noProof/>
          <w:sz w:val="28"/>
          <w:szCs w:val="28"/>
        </w:rPr>
      </w:pPr>
      <w:r>
        <w:rPr>
          <w:noProof/>
          <w:sz w:val="28"/>
          <w:szCs w:val="28"/>
        </w:rPr>
        <w:t>Согласно формуле (1)</w:t>
      </w:r>
      <w:r w:rsidR="00221E46">
        <w:rPr>
          <w:noProof/>
          <w:sz w:val="28"/>
          <w:szCs w:val="28"/>
        </w:rPr>
        <w:t xml:space="preserve"> количество циклов дефо</w:t>
      </w:r>
      <w:r w:rsidR="00E66A4C">
        <w:rPr>
          <w:noProof/>
          <w:sz w:val="28"/>
          <w:szCs w:val="28"/>
        </w:rPr>
        <w:t xml:space="preserve">рмации для процесса раскатки данных образцов </w:t>
      </w:r>
      <w:r>
        <w:rPr>
          <w:noProof/>
          <w:sz w:val="28"/>
          <w:szCs w:val="28"/>
        </w:rPr>
        <w:t xml:space="preserve">в четырехвалковом стане составляет </w:t>
      </w:r>
      <w:r w:rsidR="00E66A4C">
        <w:rPr>
          <w:noProof/>
          <w:sz w:val="28"/>
          <w:szCs w:val="28"/>
        </w:rPr>
        <w:t>15 штук. Если раскатку производить в трехвалковом стане, то количество циклов уменьшается до 11 штук, а в двухвалковом – до 7,5 штук</w:t>
      </w:r>
      <w:r w:rsidR="00CB6103" w:rsidRPr="00CB6103">
        <w:rPr>
          <w:noProof/>
          <w:sz w:val="28"/>
          <w:szCs w:val="28"/>
        </w:rPr>
        <w:t xml:space="preserve"> [19]</w:t>
      </w:r>
      <w:r w:rsidR="00E66A4C">
        <w:rPr>
          <w:noProof/>
          <w:sz w:val="28"/>
          <w:szCs w:val="28"/>
        </w:rPr>
        <w:t xml:space="preserve">. </w:t>
      </w:r>
      <w:r w:rsidR="00221E46">
        <w:rPr>
          <w:noProof/>
          <w:sz w:val="28"/>
          <w:szCs w:val="28"/>
        </w:rPr>
        <w:t>Количество циклов деформации в четырехвалковом стане по сравнению с двухвалковым увеличивается в два раза, а с трех</w:t>
      </w:r>
      <w:r w:rsidR="00E66A4C">
        <w:rPr>
          <w:noProof/>
          <w:sz w:val="28"/>
          <w:szCs w:val="28"/>
        </w:rPr>
        <w:t xml:space="preserve"> –</w:t>
      </w:r>
      <w:r w:rsidR="00221E46">
        <w:rPr>
          <w:noProof/>
          <w:sz w:val="28"/>
          <w:szCs w:val="28"/>
        </w:rPr>
        <w:t xml:space="preserve"> в 1,3 раза. </w:t>
      </w:r>
      <w:r w:rsidR="00A90D41">
        <w:rPr>
          <w:noProof/>
          <w:sz w:val="28"/>
          <w:szCs w:val="28"/>
        </w:rPr>
        <w:t xml:space="preserve">Увеличение количества циклов деформации за счет добавление валков делает равномерным обжатие толщины стенки раската по его периметру, а так же способствует </w:t>
      </w:r>
      <w:r w:rsidR="002D36B3">
        <w:rPr>
          <w:noProof/>
          <w:sz w:val="28"/>
          <w:szCs w:val="28"/>
        </w:rPr>
        <w:t xml:space="preserve">лучшей проработки толщины стенки раската, что приводит к существенному снижению разностенности. </w:t>
      </w:r>
    </w:p>
    <w:p w:rsidR="002D36B3" w:rsidRDefault="002D36B3" w:rsidP="00E66A4C">
      <w:pPr>
        <w:spacing w:after="0" w:line="360" w:lineRule="auto"/>
        <w:ind w:firstLine="708"/>
        <w:jc w:val="both"/>
        <w:rPr>
          <w:noProof/>
          <w:sz w:val="28"/>
          <w:szCs w:val="28"/>
        </w:rPr>
      </w:pPr>
    </w:p>
    <w:p w:rsidR="00CB086E" w:rsidRPr="00B10DD7" w:rsidRDefault="00CB086E" w:rsidP="003F6FE2">
      <w:pPr>
        <w:keepNext/>
        <w:spacing w:after="0" w:line="360" w:lineRule="auto"/>
        <w:ind w:firstLine="709"/>
        <w:jc w:val="both"/>
        <w:outlineLvl w:val="0"/>
        <w:rPr>
          <w:b/>
          <w:kern w:val="28"/>
          <w:sz w:val="28"/>
          <w:szCs w:val="28"/>
        </w:rPr>
      </w:pPr>
      <w:r w:rsidRPr="00B10DD7">
        <w:rPr>
          <w:b/>
          <w:kern w:val="28"/>
          <w:sz w:val="28"/>
          <w:szCs w:val="28"/>
        </w:rPr>
        <w:t>Выводы</w:t>
      </w:r>
    </w:p>
    <w:p w:rsidR="00E54689" w:rsidRDefault="00D24892" w:rsidP="003F6FE2">
      <w:pPr>
        <w:keepNext/>
        <w:spacing w:after="0" w:line="360" w:lineRule="auto"/>
        <w:ind w:firstLine="709"/>
        <w:jc w:val="both"/>
        <w:outlineLvl w:val="0"/>
        <w:rPr>
          <w:kern w:val="28"/>
          <w:sz w:val="28"/>
          <w:szCs w:val="28"/>
        </w:rPr>
      </w:pPr>
      <w:r w:rsidRPr="00D24892">
        <w:rPr>
          <w:kern w:val="28"/>
          <w:sz w:val="28"/>
          <w:szCs w:val="28"/>
        </w:rPr>
        <w:t>Проведен анализ</w:t>
      </w:r>
      <w:r w:rsidRPr="00D24892">
        <w:t xml:space="preserve"> </w:t>
      </w:r>
      <w:r w:rsidRPr="00D24892">
        <w:rPr>
          <w:kern w:val="28"/>
          <w:sz w:val="28"/>
          <w:szCs w:val="28"/>
        </w:rPr>
        <w:t>раскатк</w:t>
      </w:r>
      <w:r>
        <w:rPr>
          <w:kern w:val="28"/>
          <w:sz w:val="28"/>
          <w:szCs w:val="28"/>
        </w:rPr>
        <w:t>и</w:t>
      </w:r>
      <w:r w:rsidRPr="00D24892">
        <w:rPr>
          <w:kern w:val="28"/>
          <w:sz w:val="28"/>
          <w:szCs w:val="28"/>
        </w:rPr>
        <w:t xml:space="preserve"> образцов из пластилина</w:t>
      </w:r>
      <w:r>
        <w:rPr>
          <w:kern w:val="28"/>
          <w:sz w:val="28"/>
          <w:szCs w:val="28"/>
        </w:rPr>
        <w:t xml:space="preserve"> </w:t>
      </w:r>
      <w:r w:rsidRPr="00D24892">
        <w:rPr>
          <w:kern w:val="28"/>
          <w:sz w:val="28"/>
          <w:szCs w:val="28"/>
        </w:rPr>
        <w:t>и сравнение результ</w:t>
      </w:r>
      <w:r w:rsidR="00B57F0C">
        <w:rPr>
          <w:kern w:val="28"/>
          <w:sz w:val="28"/>
          <w:szCs w:val="28"/>
        </w:rPr>
        <w:t xml:space="preserve">атов геометрических параметров </w:t>
      </w:r>
      <w:r w:rsidR="0030200E">
        <w:rPr>
          <w:kern w:val="28"/>
          <w:sz w:val="28"/>
          <w:szCs w:val="28"/>
        </w:rPr>
        <w:t xml:space="preserve">труб с </w:t>
      </w:r>
      <w:r w:rsidR="00B57F0C" w:rsidRPr="00D24892">
        <w:rPr>
          <w:kern w:val="28"/>
          <w:sz w:val="28"/>
          <w:szCs w:val="28"/>
        </w:rPr>
        <w:t>D</w:t>
      </w:r>
      <w:r w:rsidR="00B57F0C">
        <w:rPr>
          <w:kern w:val="28"/>
          <w:sz w:val="28"/>
          <w:szCs w:val="28"/>
          <w:vertAlign w:val="subscript"/>
        </w:rPr>
        <w:t>т</w:t>
      </w:r>
      <w:r w:rsidR="00B57F0C" w:rsidRPr="00D24892">
        <w:rPr>
          <w:kern w:val="28"/>
          <w:sz w:val="28"/>
          <w:szCs w:val="28"/>
        </w:rPr>
        <w:t>/S</w:t>
      </w:r>
      <w:r w:rsidR="00B57F0C">
        <w:rPr>
          <w:kern w:val="28"/>
          <w:sz w:val="28"/>
          <w:szCs w:val="28"/>
          <w:vertAlign w:val="subscript"/>
        </w:rPr>
        <w:t>т</w:t>
      </w:r>
      <w:r w:rsidR="0030200E">
        <w:rPr>
          <w:kern w:val="28"/>
          <w:sz w:val="28"/>
          <w:szCs w:val="28"/>
        </w:rPr>
        <w:t xml:space="preserve"> равным 3; 5 и</w:t>
      </w:r>
      <w:r w:rsidRPr="00D24892">
        <w:rPr>
          <w:kern w:val="28"/>
          <w:sz w:val="28"/>
          <w:szCs w:val="28"/>
        </w:rPr>
        <w:t xml:space="preserve"> 8, полученных на четырехвалковом стане с их компьютерным моделированием. Разностенность труб с D</w:t>
      </w:r>
      <w:r w:rsidR="00B57F0C">
        <w:rPr>
          <w:kern w:val="28"/>
          <w:sz w:val="28"/>
          <w:szCs w:val="28"/>
          <w:vertAlign w:val="subscript"/>
        </w:rPr>
        <w:t>т</w:t>
      </w:r>
      <w:r w:rsidRPr="00D24892">
        <w:rPr>
          <w:kern w:val="28"/>
          <w:sz w:val="28"/>
          <w:szCs w:val="28"/>
        </w:rPr>
        <w:t>/S</w:t>
      </w:r>
      <w:r w:rsidR="00B57F0C">
        <w:rPr>
          <w:kern w:val="28"/>
          <w:sz w:val="28"/>
          <w:szCs w:val="28"/>
          <w:vertAlign w:val="subscript"/>
        </w:rPr>
        <w:t>т</w:t>
      </w:r>
      <w:r w:rsidRPr="00D24892">
        <w:rPr>
          <w:kern w:val="28"/>
          <w:sz w:val="28"/>
          <w:szCs w:val="28"/>
        </w:rPr>
        <w:t xml:space="preserve"> равным 3 </w:t>
      </w:r>
      <w:r w:rsidR="00E54689">
        <w:rPr>
          <w:sz w:val="28"/>
          <w:szCs w:val="28"/>
        </w:rPr>
        <w:t>и 5</w:t>
      </w:r>
      <w:r w:rsidR="0030200E">
        <w:rPr>
          <w:sz w:val="28"/>
          <w:szCs w:val="28"/>
        </w:rPr>
        <w:t xml:space="preserve"> полученных на стане равна</w:t>
      </w:r>
      <w:r w:rsidR="00E54689">
        <w:rPr>
          <w:sz w:val="28"/>
          <w:szCs w:val="28"/>
        </w:rPr>
        <w:t xml:space="preserve"> 4</w:t>
      </w:r>
      <w:r w:rsidR="0030200E">
        <w:rPr>
          <w:sz w:val="28"/>
          <w:szCs w:val="28"/>
        </w:rPr>
        <w:t xml:space="preserve"> </w:t>
      </w:r>
      <w:r w:rsidR="00E54689">
        <w:rPr>
          <w:sz w:val="28"/>
          <w:szCs w:val="28"/>
        </w:rPr>
        <w:t>–</w:t>
      </w:r>
      <w:r w:rsidR="0030200E">
        <w:rPr>
          <w:sz w:val="28"/>
          <w:szCs w:val="28"/>
        </w:rPr>
        <w:t xml:space="preserve"> </w:t>
      </w:r>
      <w:r w:rsidR="002008B4">
        <w:rPr>
          <w:sz w:val="28"/>
          <w:szCs w:val="28"/>
        </w:rPr>
        <w:t>4</w:t>
      </w:r>
      <w:r w:rsidR="00E54689">
        <w:rPr>
          <w:sz w:val="28"/>
          <w:szCs w:val="28"/>
        </w:rPr>
        <w:t>,1%, а компьютерным моделированием 3,2 – 4,9 %, расхождение результатов составляет не более 20%.</w:t>
      </w:r>
    </w:p>
    <w:bookmarkEnd w:id="8"/>
    <w:p w:rsidR="00C57E70" w:rsidRPr="00FD3E7F" w:rsidRDefault="00C57E70" w:rsidP="003F6FE2">
      <w:pPr>
        <w:keepNext/>
        <w:spacing w:after="0" w:line="360" w:lineRule="auto"/>
        <w:ind w:firstLine="709"/>
        <w:jc w:val="both"/>
        <w:outlineLvl w:val="0"/>
        <w:rPr>
          <w:b/>
          <w:sz w:val="28"/>
          <w:szCs w:val="28"/>
        </w:rPr>
      </w:pPr>
      <w:r>
        <w:rPr>
          <w:kern w:val="28"/>
          <w:sz w:val="28"/>
          <w:szCs w:val="28"/>
        </w:rPr>
        <w:t xml:space="preserve">Исследование изменения разностенности в процессе четырехвалковой раскатки показало, что точность труб при раскатке – увеличивается. </w:t>
      </w:r>
      <w:r w:rsidR="00FD3E7F">
        <w:rPr>
          <w:kern w:val="28"/>
          <w:sz w:val="28"/>
          <w:szCs w:val="28"/>
        </w:rPr>
        <w:t>В проведенном эксперименте разностенность тру</w:t>
      </w:r>
      <w:r w:rsidR="00E54689">
        <w:rPr>
          <w:kern w:val="28"/>
          <w:sz w:val="28"/>
          <w:szCs w:val="28"/>
        </w:rPr>
        <w:t>б уменьшилась с 26% у гильз до 4</w:t>
      </w:r>
      <w:r w:rsidR="00FD3E7F">
        <w:rPr>
          <w:kern w:val="28"/>
          <w:sz w:val="28"/>
          <w:szCs w:val="28"/>
        </w:rPr>
        <w:t>% у труб</w:t>
      </w:r>
      <w:r w:rsidR="00E54689">
        <w:rPr>
          <w:kern w:val="28"/>
          <w:sz w:val="28"/>
          <w:szCs w:val="28"/>
        </w:rPr>
        <w:t xml:space="preserve"> в установившемся режиме прокатки</w:t>
      </w:r>
      <w:r w:rsidR="00FD3E7F">
        <w:rPr>
          <w:kern w:val="28"/>
          <w:sz w:val="28"/>
          <w:szCs w:val="28"/>
        </w:rPr>
        <w:t>. В целом, можно отметить, что процесс раскатки труб в четырехвалковом стане, благодаря особенностям геометрии очага деформации и формоизменению, благоприятно воздействует на конечные геометрические параметры получаемых труб</w:t>
      </w:r>
      <w:r w:rsidR="00E54689">
        <w:rPr>
          <w:kern w:val="28"/>
          <w:sz w:val="28"/>
          <w:szCs w:val="28"/>
        </w:rPr>
        <w:t>.</w:t>
      </w:r>
      <w:r w:rsidR="00FD3E7F">
        <w:rPr>
          <w:kern w:val="28"/>
          <w:sz w:val="28"/>
          <w:szCs w:val="28"/>
        </w:rPr>
        <w:t xml:space="preserve"> </w:t>
      </w:r>
    </w:p>
    <w:p w:rsidR="00CF0390" w:rsidRDefault="00CF0390" w:rsidP="003F6FE2">
      <w:pPr>
        <w:pStyle w:val="a3"/>
        <w:spacing w:after="0" w:line="360" w:lineRule="auto"/>
        <w:ind w:left="0" w:firstLine="709"/>
        <w:jc w:val="both"/>
        <w:rPr>
          <w:b/>
          <w:sz w:val="28"/>
          <w:szCs w:val="28"/>
        </w:rPr>
      </w:pPr>
    </w:p>
    <w:p w:rsidR="00B91984" w:rsidRDefault="00B91984" w:rsidP="003F6FE2">
      <w:pPr>
        <w:spacing w:after="0" w:line="360" w:lineRule="auto"/>
        <w:rPr>
          <w:b/>
          <w:sz w:val="28"/>
          <w:szCs w:val="28"/>
        </w:rPr>
      </w:pPr>
      <w:r>
        <w:rPr>
          <w:b/>
          <w:sz w:val="28"/>
          <w:szCs w:val="28"/>
        </w:rPr>
        <w:br w:type="page"/>
      </w:r>
    </w:p>
    <w:p w:rsidR="00F91154" w:rsidRDefault="00F91154" w:rsidP="003F6FE2">
      <w:pPr>
        <w:pStyle w:val="a3"/>
        <w:spacing w:after="0" w:line="360" w:lineRule="auto"/>
        <w:ind w:left="0" w:firstLine="709"/>
        <w:jc w:val="both"/>
        <w:rPr>
          <w:b/>
          <w:sz w:val="28"/>
          <w:szCs w:val="28"/>
        </w:rPr>
      </w:pPr>
      <w:r>
        <w:rPr>
          <w:b/>
          <w:sz w:val="28"/>
          <w:szCs w:val="28"/>
        </w:rPr>
        <w:lastRenderedPageBreak/>
        <w:t xml:space="preserve">Литература </w:t>
      </w:r>
    </w:p>
    <w:p w:rsidR="00077872" w:rsidRPr="000306F3" w:rsidRDefault="00436748" w:rsidP="003F6FE2">
      <w:pPr>
        <w:pStyle w:val="a3"/>
        <w:spacing w:after="0" w:line="360" w:lineRule="auto"/>
        <w:ind w:left="0" w:firstLine="709"/>
        <w:jc w:val="both"/>
        <w:rPr>
          <w:sz w:val="28"/>
          <w:szCs w:val="28"/>
          <w:lang w:val="en-US"/>
        </w:rPr>
      </w:pPr>
      <w:r>
        <w:rPr>
          <w:sz w:val="28"/>
          <w:szCs w:val="28"/>
        </w:rPr>
        <w:t>1</w:t>
      </w:r>
      <w:r w:rsidR="00DC3D4C">
        <w:rPr>
          <w:sz w:val="28"/>
          <w:szCs w:val="28"/>
        </w:rPr>
        <w:t xml:space="preserve">. </w:t>
      </w:r>
      <w:r w:rsidR="00E7760F" w:rsidRPr="00E7760F">
        <w:rPr>
          <w:sz w:val="28"/>
          <w:szCs w:val="28"/>
        </w:rPr>
        <w:t>Романцев Б.А., Гамин Ю.В., Гончарук А.В., Алещенко А.С.</w:t>
      </w:r>
      <w:r w:rsidR="00E7760F">
        <w:rPr>
          <w:sz w:val="28"/>
          <w:szCs w:val="28"/>
        </w:rPr>
        <w:t xml:space="preserve"> </w:t>
      </w:r>
      <w:r w:rsidR="00E7760F" w:rsidRPr="00E7760F">
        <w:rPr>
          <w:sz w:val="28"/>
          <w:szCs w:val="28"/>
        </w:rPr>
        <w:t>Автоматизированная линия винтовой прокатки полых заготовок малого диаметра</w:t>
      </w:r>
      <w:r w:rsidR="00E7760F">
        <w:rPr>
          <w:sz w:val="28"/>
          <w:szCs w:val="28"/>
        </w:rPr>
        <w:t xml:space="preserve"> // </w:t>
      </w:r>
      <w:r w:rsidR="00E7760F" w:rsidRPr="00E7760F">
        <w:rPr>
          <w:sz w:val="28"/>
          <w:szCs w:val="28"/>
        </w:rPr>
        <w:t xml:space="preserve">Механическое оборудование металлургических заводов. </w:t>
      </w:r>
      <w:r w:rsidR="00E7760F" w:rsidRPr="000306F3">
        <w:rPr>
          <w:sz w:val="28"/>
          <w:szCs w:val="28"/>
          <w:lang w:val="en-US"/>
        </w:rPr>
        <w:t xml:space="preserve">2017. № 2 (9). </w:t>
      </w:r>
      <w:r w:rsidR="00E7760F" w:rsidRPr="00E7760F">
        <w:rPr>
          <w:sz w:val="28"/>
          <w:szCs w:val="28"/>
        </w:rPr>
        <w:t>С</w:t>
      </w:r>
      <w:r w:rsidR="00E7760F" w:rsidRPr="000306F3">
        <w:rPr>
          <w:sz w:val="28"/>
          <w:szCs w:val="28"/>
          <w:lang w:val="en-US"/>
        </w:rPr>
        <w:t>. 9-17.</w:t>
      </w:r>
    </w:p>
    <w:p w:rsidR="00154486" w:rsidRPr="000306F3" w:rsidRDefault="00436748" w:rsidP="003F6FE2">
      <w:pPr>
        <w:spacing w:after="0" w:line="360" w:lineRule="auto"/>
        <w:ind w:firstLine="709"/>
        <w:jc w:val="both"/>
        <w:rPr>
          <w:rStyle w:val="csl-right-inline"/>
          <w:sz w:val="28"/>
          <w:szCs w:val="28"/>
          <w:lang w:val="en-US"/>
        </w:rPr>
      </w:pPr>
      <w:r w:rsidRPr="000306F3">
        <w:rPr>
          <w:rStyle w:val="csl-right-inline"/>
          <w:sz w:val="28"/>
          <w:szCs w:val="28"/>
          <w:lang w:val="en-US"/>
        </w:rPr>
        <w:t>2</w:t>
      </w:r>
      <w:r w:rsidR="00154486" w:rsidRPr="000306F3">
        <w:rPr>
          <w:rStyle w:val="csl-right-inline"/>
          <w:sz w:val="28"/>
          <w:szCs w:val="28"/>
          <w:lang w:val="en-US"/>
        </w:rPr>
        <w:t xml:space="preserve"> </w:t>
      </w:r>
      <w:r w:rsidR="000306F3" w:rsidRPr="000306F3">
        <w:rPr>
          <w:rStyle w:val="csl-right-inline"/>
          <w:sz w:val="28"/>
          <w:szCs w:val="28"/>
          <w:lang w:val="en-US"/>
        </w:rPr>
        <w:t xml:space="preserve">Romantsev, B.A., Gamin, Y.V., Goncharuk, A.V., Aleshchenko, A.S. Innovative Equipment for Producing Cost-Effective Hollow Billets for Mechanical-Engineering Parts of Small Diameter // Metallurgist 2017, </w:t>
      </w:r>
      <w:r w:rsidR="000306F3">
        <w:rPr>
          <w:rStyle w:val="csl-right-inline"/>
          <w:sz w:val="28"/>
          <w:szCs w:val="28"/>
          <w:lang w:val="en-US"/>
        </w:rPr>
        <w:t>61(3-4), p</w:t>
      </w:r>
      <w:r w:rsidR="000306F3" w:rsidRPr="000306F3">
        <w:rPr>
          <w:rStyle w:val="csl-right-inline"/>
          <w:sz w:val="28"/>
          <w:szCs w:val="28"/>
          <w:lang w:val="en-US"/>
        </w:rPr>
        <w:t>. 217-222</w:t>
      </w:r>
    </w:p>
    <w:p w:rsidR="00436748" w:rsidRPr="00085941" w:rsidRDefault="00436748" w:rsidP="00AD611F">
      <w:pPr>
        <w:spacing w:after="0" w:line="360" w:lineRule="auto"/>
        <w:ind w:firstLine="709"/>
        <w:jc w:val="both"/>
        <w:rPr>
          <w:rStyle w:val="csl-right-inline"/>
          <w:sz w:val="28"/>
          <w:szCs w:val="28"/>
        </w:rPr>
      </w:pPr>
      <w:r>
        <w:rPr>
          <w:rStyle w:val="csl-right-inline"/>
          <w:sz w:val="28"/>
          <w:szCs w:val="28"/>
        </w:rPr>
        <w:t>3</w:t>
      </w:r>
      <w:r w:rsidR="00AD611F" w:rsidRPr="00AD611F">
        <w:t xml:space="preserve"> </w:t>
      </w:r>
      <w:r w:rsidR="00AD611F" w:rsidRPr="00AD611F">
        <w:rPr>
          <w:rStyle w:val="csl-right-inline"/>
          <w:sz w:val="28"/>
          <w:szCs w:val="28"/>
        </w:rPr>
        <w:t>Осадчий В.Я., Вавилин А.С., Зимовец В.Г., Коликов А.П. Технология и оборудование трубного производств</w:t>
      </w:r>
      <w:r w:rsidR="00F172AB">
        <w:rPr>
          <w:rStyle w:val="csl-right-inline"/>
          <w:sz w:val="28"/>
          <w:szCs w:val="28"/>
        </w:rPr>
        <w:t>а</w:t>
      </w:r>
      <w:r w:rsidR="00C915B2">
        <w:rPr>
          <w:rStyle w:val="csl-right-inline"/>
          <w:sz w:val="28"/>
          <w:szCs w:val="28"/>
        </w:rPr>
        <w:t xml:space="preserve"> – М.</w:t>
      </w:r>
      <w:r w:rsidR="00C915B2" w:rsidRPr="00C915B2">
        <w:rPr>
          <w:rStyle w:val="csl-right-inline"/>
          <w:sz w:val="28"/>
          <w:szCs w:val="28"/>
        </w:rPr>
        <w:t>: Интермет Инжиниринг, 2001. — 608 с.</w:t>
      </w:r>
    </w:p>
    <w:p w:rsidR="00DC3D4C" w:rsidRPr="001F25B5" w:rsidRDefault="00DC3D4C" w:rsidP="00C13958">
      <w:pPr>
        <w:spacing w:after="0" w:line="360" w:lineRule="auto"/>
        <w:ind w:firstLine="709"/>
        <w:jc w:val="both"/>
        <w:rPr>
          <w:rStyle w:val="csl-right-inline"/>
          <w:sz w:val="28"/>
          <w:szCs w:val="28"/>
        </w:rPr>
      </w:pPr>
      <w:r w:rsidRPr="000306F3">
        <w:rPr>
          <w:rStyle w:val="csl-right-inline"/>
          <w:sz w:val="28"/>
          <w:szCs w:val="28"/>
          <w:lang w:val="en-US"/>
        </w:rPr>
        <w:t>4</w:t>
      </w:r>
      <w:r w:rsidR="00046D08" w:rsidRPr="000306F3">
        <w:rPr>
          <w:rStyle w:val="csl-right-inline"/>
          <w:sz w:val="28"/>
          <w:szCs w:val="28"/>
          <w:lang w:val="en-US"/>
        </w:rPr>
        <w:t xml:space="preserve"> </w:t>
      </w:r>
      <w:r w:rsidR="00046D08" w:rsidRPr="00046D08">
        <w:rPr>
          <w:rStyle w:val="csl-right-inline"/>
          <w:sz w:val="28"/>
          <w:szCs w:val="28"/>
          <w:lang w:val="en-US"/>
        </w:rPr>
        <w:t>Romanenko</w:t>
      </w:r>
      <w:r w:rsidR="00046D08" w:rsidRPr="000306F3">
        <w:rPr>
          <w:rStyle w:val="csl-right-inline"/>
          <w:sz w:val="28"/>
          <w:szCs w:val="28"/>
          <w:lang w:val="en-US"/>
        </w:rPr>
        <w:t xml:space="preserve">, </w:t>
      </w:r>
      <w:r w:rsidR="00046D08" w:rsidRPr="00046D08">
        <w:rPr>
          <w:rStyle w:val="csl-right-inline"/>
          <w:sz w:val="28"/>
          <w:szCs w:val="28"/>
          <w:lang w:val="en-US"/>
        </w:rPr>
        <w:t>V</w:t>
      </w:r>
      <w:r w:rsidR="00046D08" w:rsidRPr="000306F3">
        <w:rPr>
          <w:rStyle w:val="csl-right-inline"/>
          <w:sz w:val="28"/>
          <w:szCs w:val="28"/>
          <w:lang w:val="en-US"/>
        </w:rPr>
        <w:t>.</w:t>
      </w:r>
      <w:r w:rsidR="00046D08" w:rsidRPr="00046D08">
        <w:rPr>
          <w:rStyle w:val="csl-right-inline"/>
          <w:sz w:val="28"/>
          <w:szCs w:val="28"/>
          <w:lang w:val="en-US"/>
        </w:rPr>
        <w:t>P</w:t>
      </w:r>
      <w:r w:rsidR="00046D08" w:rsidRPr="000306F3">
        <w:rPr>
          <w:rStyle w:val="csl-right-inline"/>
          <w:sz w:val="28"/>
          <w:szCs w:val="28"/>
          <w:lang w:val="en-US"/>
        </w:rPr>
        <w:t xml:space="preserve">., </w:t>
      </w:r>
      <w:r w:rsidR="00046D08" w:rsidRPr="00046D08">
        <w:rPr>
          <w:rStyle w:val="csl-right-inline"/>
          <w:sz w:val="28"/>
          <w:szCs w:val="28"/>
          <w:lang w:val="en-US"/>
        </w:rPr>
        <w:t>Stepanov</w:t>
      </w:r>
      <w:r w:rsidR="00046D08" w:rsidRPr="000306F3">
        <w:rPr>
          <w:rStyle w:val="csl-right-inline"/>
          <w:sz w:val="28"/>
          <w:szCs w:val="28"/>
          <w:lang w:val="en-US"/>
        </w:rPr>
        <w:t xml:space="preserve">, </w:t>
      </w:r>
      <w:r w:rsidR="00046D08" w:rsidRPr="00046D08">
        <w:rPr>
          <w:rStyle w:val="csl-right-inline"/>
          <w:sz w:val="28"/>
          <w:szCs w:val="28"/>
          <w:lang w:val="en-US"/>
        </w:rPr>
        <w:t>P</w:t>
      </w:r>
      <w:r w:rsidR="00046D08" w:rsidRPr="000306F3">
        <w:rPr>
          <w:rStyle w:val="csl-right-inline"/>
          <w:sz w:val="28"/>
          <w:szCs w:val="28"/>
          <w:lang w:val="en-US"/>
        </w:rPr>
        <w:t>.</w:t>
      </w:r>
      <w:r w:rsidR="00046D08" w:rsidRPr="00046D08">
        <w:rPr>
          <w:rStyle w:val="csl-right-inline"/>
          <w:sz w:val="28"/>
          <w:szCs w:val="28"/>
          <w:lang w:val="en-US"/>
        </w:rPr>
        <w:t>P</w:t>
      </w:r>
      <w:r w:rsidR="00046D08" w:rsidRPr="000306F3">
        <w:rPr>
          <w:rStyle w:val="csl-right-inline"/>
          <w:sz w:val="28"/>
          <w:szCs w:val="28"/>
          <w:lang w:val="en-US"/>
        </w:rPr>
        <w:t xml:space="preserve">., </w:t>
      </w:r>
      <w:r w:rsidR="00046D08" w:rsidRPr="00046D08">
        <w:rPr>
          <w:rStyle w:val="csl-right-inline"/>
          <w:sz w:val="28"/>
          <w:szCs w:val="28"/>
          <w:lang w:val="en-US"/>
        </w:rPr>
        <w:t>Kriskovich</w:t>
      </w:r>
      <w:r w:rsidR="00046D08" w:rsidRPr="000306F3">
        <w:rPr>
          <w:rStyle w:val="csl-right-inline"/>
          <w:sz w:val="28"/>
          <w:szCs w:val="28"/>
          <w:lang w:val="en-US"/>
        </w:rPr>
        <w:t xml:space="preserve">, </w:t>
      </w:r>
      <w:r w:rsidR="00046D08" w:rsidRPr="00046D08">
        <w:rPr>
          <w:rStyle w:val="csl-right-inline"/>
          <w:sz w:val="28"/>
          <w:szCs w:val="28"/>
          <w:lang w:val="en-US"/>
        </w:rPr>
        <w:t>S</w:t>
      </w:r>
      <w:r w:rsidR="00046D08" w:rsidRPr="000306F3">
        <w:rPr>
          <w:rStyle w:val="csl-right-inline"/>
          <w:sz w:val="28"/>
          <w:szCs w:val="28"/>
          <w:lang w:val="en-US"/>
        </w:rPr>
        <w:t>.</w:t>
      </w:r>
      <w:r w:rsidR="00046D08" w:rsidRPr="00046D08">
        <w:rPr>
          <w:rStyle w:val="csl-right-inline"/>
          <w:sz w:val="28"/>
          <w:szCs w:val="28"/>
          <w:lang w:val="en-US"/>
        </w:rPr>
        <w:t>M</w:t>
      </w:r>
      <w:r w:rsidR="00046D08" w:rsidRPr="000306F3">
        <w:rPr>
          <w:rStyle w:val="csl-right-inline"/>
          <w:sz w:val="28"/>
          <w:szCs w:val="28"/>
          <w:lang w:val="en-US"/>
        </w:rPr>
        <w:t xml:space="preserve">. </w:t>
      </w:r>
      <w:r w:rsidR="00046D08" w:rsidRPr="00046D08">
        <w:rPr>
          <w:rStyle w:val="csl-right-inline"/>
          <w:sz w:val="28"/>
          <w:szCs w:val="28"/>
          <w:lang w:val="en-US"/>
        </w:rPr>
        <w:t>Production</w:t>
      </w:r>
      <w:r w:rsidR="00046D08" w:rsidRPr="000306F3">
        <w:rPr>
          <w:rStyle w:val="csl-right-inline"/>
          <w:sz w:val="28"/>
          <w:szCs w:val="28"/>
          <w:lang w:val="en-US"/>
        </w:rPr>
        <w:t xml:space="preserve"> </w:t>
      </w:r>
      <w:r w:rsidR="00046D08" w:rsidRPr="00046D08">
        <w:rPr>
          <w:rStyle w:val="csl-right-inline"/>
          <w:sz w:val="28"/>
          <w:szCs w:val="28"/>
          <w:lang w:val="en-US"/>
        </w:rPr>
        <w:t>of</w:t>
      </w:r>
      <w:r w:rsidR="00046D08" w:rsidRPr="000306F3">
        <w:rPr>
          <w:rStyle w:val="csl-right-inline"/>
          <w:sz w:val="28"/>
          <w:szCs w:val="28"/>
          <w:lang w:val="en-US"/>
        </w:rPr>
        <w:t xml:space="preserve"> </w:t>
      </w:r>
      <w:r w:rsidR="00046D08" w:rsidRPr="00046D08">
        <w:rPr>
          <w:rStyle w:val="csl-right-inline"/>
          <w:sz w:val="28"/>
          <w:szCs w:val="28"/>
          <w:lang w:val="en-US"/>
        </w:rPr>
        <w:t>Hollow</w:t>
      </w:r>
      <w:r w:rsidR="00046D08" w:rsidRPr="000306F3">
        <w:rPr>
          <w:rStyle w:val="csl-right-inline"/>
          <w:sz w:val="28"/>
          <w:szCs w:val="28"/>
          <w:lang w:val="en-US"/>
        </w:rPr>
        <w:t xml:space="preserve"> </w:t>
      </w:r>
      <w:r w:rsidR="00046D08" w:rsidRPr="00046D08">
        <w:rPr>
          <w:rStyle w:val="csl-right-inline"/>
          <w:sz w:val="28"/>
          <w:szCs w:val="28"/>
          <w:lang w:val="en-US"/>
        </w:rPr>
        <w:t>Railroad</w:t>
      </w:r>
      <w:r w:rsidR="00046D08" w:rsidRPr="000306F3">
        <w:rPr>
          <w:rStyle w:val="csl-right-inline"/>
          <w:sz w:val="28"/>
          <w:szCs w:val="28"/>
          <w:lang w:val="en-US"/>
        </w:rPr>
        <w:t xml:space="preserve"> </w:t>
      </w:r>
      <w:r w:rsidR="00046D08" w:rsidRPr="00046D08">
        <w:rPr>
          <w:rStyle w:val="csl-right-inline"/>
          <w:sz w:val="28"/>
          <w:szCs w:val="28"/>
          <w:lang w:val="en-US"/>
        </w:rPr>
        <w:t>Axles</w:t>
      </w:r>
      <w:r w:rsidR="00046D08" w:rsidRPr="000306F3">
        <w:rPr>
          <w:rStyle w:val="csl-right-inline"/>
          <w:sz w:val="28"/>
          <w:szCs w:val="28"/>
          <w:lang w:val="en-US"/>
        </w:rPr>
        <w:t xml:space="preserve"> </w:t>
      </w:r>
      <w:r w:rsidR="00046D08" w:rsidRPr="00046D08">
        <w:rPr>
          <w:rStyle w:val="csl-right-inline"/>
          <w:sz w:val="28"/>
          <w:szCs w:val="28"/>
          <w:lang w:val="en-US"/>
        </w:rPr>
        <w:t>by</w:t>
      </w:r>
      <w:r w:rsidR="00046D08" w:rsidRPr="000306F3">
        <w:rPr>
          <w:rStyle w:val="csl-right-inline"/>
          <w:sz w:val="28"/>
          <w:szCs w:val="28"/>
          <w:lang w:val="en-US"/>
        </w:rPr>
        <w:t xml:space="preserve"> </w:t>
      </w:r>
      <w:r w:rsidR="00046D08" w:rsidRPr="00046D08">
        <w:rPr>
          <w:rStyle w:val="csl-right-inline"/>
          <w:sz w:val="28"/>
          <w:szCs w:val="28"/>
          <w:lang w:val="en-US"/>
        </w:rPr>
        <w:t>Screw</w:t>
      </w:r>
      <w:r w:rsidR="00046D08" w:rsidRPr="000306F3">
        <w:rPr>
          <w:rStyle w:val="csl-right-inline"/>
          <w:sz w:val="28"/>
          <w:szCs w:val="28"/>
          <w:lang w:val="en-US"/>
        </w:rPr>
        <w:t xml:space="preserve"> </w:t>
      </w:r>
      <w:r w:rsidR="00046D08" w:rsidRPr="00046D08">
        <w:rPr>
          <w:rStyle w:val="csl-right-inline"/>
          <w:sz w:val="28"/>
          <w:szCs w:val="28"/>
          <w:lang w:val="en-US"/>
        </w:rPr>
        <w:t>Piercing</w:t>
      </w:r>
      <w:r w:rsidR="00046D08" w:rsidRPr="000306F3">
        <w:rPr>
          <w:rStyle w:val="csl-right-inline"/>
          <w:sz w:val="28"/>
          <w:szCs w:val="28"/>
          <w:lang w:val="en-US"/>
        </w:rPr>
        <w:t xml:space="preserve"> </w:t>
      </w:r>
      <w:r w:rsidR="00046D08" w:rsidRPr="00046D08">
        <w:rPr>
          <w:rStyle w:val="csl-right-inline"/>
          <w:sz w:val="28"/>
          <w:szCs w:val="28"/>
          <w:lang w:val="en-US"/>
        </w:rPr>
        <w:t>and</w:t>
      </w:r>
      <w:r w:rsidR="00046D08" w:rsidRPr="000306F3">
        <w:rPr>
          <w:rStyle w:val="csl-right-inline"/>
          <w:sz w:val="28"/>
          <w:szCs w:val="28"/>
          <w:lang w:val="en-US"/>
        </w:rPr>
        <w:t xml:space="preserve"> </w:t>
      </w:r>
      <w:r w:rsidR="00046D08" w:rsidRPr="00046D08">
        <w:rPr>
          <w:rStyle w:val="csl-right-inline"/>
          <w:sz w:val="28"/>
          <w:szCs w:val="28"/>
          <w:lang w:val="en-US"/>
        </w:rPr>
        <w:t>Radial</w:t>
      </w:r>
      <w:r w:rsidR="00046D08" w:rsidRPr="000306F3">
        <w:rPr>
          <w:rStyle w:val="csl-right-inline"/>
          <w:sz w:val="28"/>
          <w:szCs w:val="28"/>
          <w:lang w:val="en-US"/>
        </w:rPr>
        <w:t xml:space="preserve"> </w:t>
      </w:r>
      <w:r w:rsidR="00046D08" w:rsidRPr="00046D08">
        <w:rPr>
          <w:rStyle w:val="csl-right-inline"/>
          <w:sz w:val="28"/>
          <w:szCs w:val="28"/>
          <w:lang w:val="en-US"/>
        </w:rPr>
        <w:t>Forging</w:t>
      </w:r>
      <w:r w:rsidR="00046D08" w:rsidRPr="000306F3">
        <w:rPr>
          <w:rStyle w:val="csl-right-inline"/>
          <w:sz w:val="28"/>
          <w:szCs w:val="28"/>
          <w:lang w:val="en-US"/>
        </w:rPr>
        <w:t>. /</w:t>
      </w:r>
      <w:r w:rsidR="00046D08">
        <w:rPr>
          <w:rStyle w:val="csl-right-inline"/>
          <w:sz w:val="28"/>
          <w:szCs w:val="28"/>
          <w:lang w:val="en-US"/>
        </w:rPr>
        <w:t xml:space="preserve">/ M.: </w:t>
      </w:r>
      <w:r w:rsidR="00C13958">
        <w:rPr>
          <w:rStyle w:val="csl-right-inline"/>
          <w:sz w:val="28"/>
          <w:szCs w:val="28"/>
          <w:lang w:val="en-US"/>
        </w:rPr>
        <w:t xml:space="preserve">Metallurgist. </w:t>
      </w:r>
      <w:r w:rsidR="00C13958" w:rsidRPr="001F25B5">
        <w:rPr>
          <w:rStyle w:val="csl-right-inline"/>
          <w:sz w:val="28"/>
          <w:szCs w:val="28"/>
        </w:rPr>
        <w:t xml:space="preserve">2018. </w:t>
      </w:r>
      <w:r w:rsidR="00C13958">
        <w:rPr>
          <w:rStyle w:val="csl-right-inline"/>
          <w:sz w:val="28"/>
          <w:szCs w:val="28"/>
          <w:lang w:val="en-US"/>
        </w:rPr>
        <w:t>p</w:t>
      </w:r>
      <w:r w:rsidR="00046D08" w:rsidRPr="001F25B5">
        <w:rPr>
          <w:rStyle w:val="csl-right-inline"/>
          <w:sz w:val="28"/>
          <w:szCs w:val="28"/>
        </w:rPr>
        <w:t>.</w:t>
      </w:r>
      <w:r w:rsidR="00C13958" w:rsidRPr="001F25B5">
        <w:rPr>
          <w:rStyle w:val="csl-right-inline"/>
          <w:sz w:val="28"/>
          <w:szCs w:val="28"/>
        </w:rPr>
        <w:t xml:space="preserve"> </w:t>
      </w:r>
      <w:r w:rsidR="00C13958">
        <w:rPr>
          <w:rStyle w:val="csl-right-inline"/>
          <w:sz w:val="28"/>
          <w:szCs w:val="28"/>
          <w:lang w:val="en-US"/>
        </w:rPr>
        <w:t>p</w:t>
      </w:r>
      <w:r w:rsidR="00C13958" w:rsidRPr="001F25B5">
        <w:rPr>
          <w:rStyle w:val="csl-right-inline"/>
          <w:sz w:val="28"/>
          <w:szCs w:val="28"/>
        </w:rPr>
        <w:t>.</w:t>
      </w:r>
      <w:r w:rsidR="00046D08" w:rsidRPr="001F25B5">
        <w:rPr>
          <w:rStyle w:val="csl-right-inline"/>
          <w:sz w:val="28"/>
          <w:szCs w:val="28"/>
        </w:rPr>
        <w:t xml:space="preserve"> 873-877</w:t>
      </w:r>
    </w:p>
    <w:p w:rsidR="00C76AE3" w:rsidRPr="001F25B5" w:rsidRDefault="00DC3D4C" w:rsidP="008D4A34">
      <w:pPr>
        <w:spacing w:after="0" w:line="360" w:lineRule="auto"/>
        <w:ind w:firstLine="709"/>
        <w:jc w:val="both"/>
        <w:rPr>
          <w:rStyle w:val="selectable"/>
          <w:sz w:val="28"/>
          <w:szCs w:val="28"/>
        </w:rPr>
      </w:pPr>
      <w:r w:rsidRPr="001F25B5">
        <w:rPr>
          <w:rStyle w:val="csl-right-inline"/>
          <w:sz w:val="28"/>
          <w:szCs w:val="28"/>
        </w:rPr>
        <w:t>5</w:t>
      </w:r>
      <w:r w:rsidR="00085941" w:rsidRPr="001F25B5">
        <w:rPr>
          <w:rStyle w:val="csl-right-inline"/>
          <w:sz w:val="28"/>
          <w:szCs w:val="28"/>
        </w:rPr>
        <w:t xml:space="preserve"> </w:t>
      </w:r>
      <w:r w:rsidR="00C76AE3" w:rsidRPr="001F25B5">
        <w:rPr>
          <w:rStyle w:val="selectable"/>
          <w:sz w:val="28"/>
          <w:szCs w:val="28"/>
        </w:rPr>
        <w:t>Никулин А.Н. Винтовая прокатка. Напряжения и деформации. М.: Металлургиздат, 2015. 380 с. Ил.</w:t>
      </w:r>
    </w:p>
    <w:p w:rsidR="00DC3D4C" w:rsidRPr="006A40D9" w:rsidRDefault="00DC3D4C" w:rsidP="003F6FE2">
      <w:pPr>
        <w:spacing w:after="0" w:line="360" w:lineRule="auto"/>
        <w:ind w:firstLine="709"/>
        <w:jc w:val="both"/>
        <w:rPr>
          <w:rStyle w:val="csl-right-inline"/>
          <w:sz w:val="28"/>
          <w:szCs w:val="28"/>
          <w:lang w:val="en-US"/>
        </w:rPr>
      </w:pPr>
      <w:r w:rsidRPr="001F25B5">
        <w:rPr>
          <w:rStyle w:val="csl-right-inline"/>
          <w:sz w:val="28"/>
          <w:szCs w:val="28"/>
        </w:rPr>
        <w:t>6</w:t>
      </w:r>
      <w:r w:rsidR="00557110" w:rsidRPr="00C76AE3">
        <w:rPr>
          <w:rStyle w:val="csl-right-inline"/>
          <w:sz w:val="28"/>
          <w:szCs w:val="28"/>
        </w:rPr>
        <w:t xml:space="preserve"> </w:t>
      </w:r>
      <w:r w:rsidR="006A40D9">
        <w:rPr>
          <w:rStyle w:val="csl-right-inline"/>
          <w:sz w:val="28"/>
          <w:szCs w:val="28"/>
        </w:rPr>
        <w:t>Пат. №2635685 RU</w:t>
      </w:r>
      <w:r w:rsidR="00C76AE3" w:rsidRPr="00C76AE3">
        <w:rPr>
          <w:rStyle w:val="csl-right-inline"/>
          <w:sz w:val="28"/>
          <w:szCs w:val="28"/>
        </w:rPr>
        <w:t>, Способ прошивки в стане винтовой прокатки</w:t>
      </w:r>
      <w:r w:rsidR="006A40D9" w:rsidRPr="006A40D9">
        <w:rPr>
          <w:rStyle w:val="csl-right-inline"/>
          <w:sz w:val="28"/>
          <w:szCs w:val="28"/>
        </w:rPr>
        <w:t xml:space="preserve"> </w:t>
      </w:r>
      <w:r w:rsidR="00C76AE3" w:rsidRPr="00C76AE3">
        <w:rPr>
          <w:rStyle w:val="csl-right-inline"/>
          <w:sz w:val="28"/>
          <w:szCs w:val="28"/>
        </w:rPr>
        <w:t>/</w:t>
      </w:r>
      <w:r w:rsidR="006A40D9" w:rsidRPr="006A40D9">
        <w:rPr>
          <w:rStyle w:val="csl-right-inline"/>
          <w:sz w:val="28"/>
          <w:szCs w:val="28"/>
        </w:rPr>
        <w:t xml:space="preserve"> </w:t>
      </w:r>
      <w:r w:rsidR="00C76AE3" w:rsidRPr="00C76AE3">
        <w:rPr>
          <w:rStyle w:val="csl-right-inline"/>
          <w:sz w:val="28"/>
          <w:szCs w:val="28"/>
        </w:rPr>
        <w:t>Романцев Б.А.,</w:t>
      </w:r>
      <w:r w:rsidR="006A40D9">
        <w:rPr>
          <w:rStyle w:val="csl-right-inline"/>
          <w:sz w:val="28"/>
          <w:szCs w:val="28"/>
        </w:rPr>
        <w:t xml:space="preserve"> Скрипаленко М.М., Чан ба Хюи</w:t>
      </w:r>
      <w:r w:rsidR="006A40D9" w:rsidRPr="006A40D9">
        <w:rPr>
          <w:rStyle w:val="csl-right-inline"/>
          <w:sz w:val="28"/>
          <w:szCs w:val="28"/>
        </w:rPr>
        <w:t xml:space="preserve">, </w:t>
      </w:r>
      <w:r w:rsidR="00C76AE3" w:rsidRPr="00C76AE3">
        <w:rPr>
          <w:rStyle w:val="csl-right-inline"/>
          <w:sz w:val="28"/>
          <w:szCs w:val="28"/>
        </w:rPr>
        <w:t xml:space="preserve">заявл. </w:t>
      </w:r>
      <w:r w:rsidR="00C76AE3" w:rsidRPr="00932D5B">
        <w:rPr>
          <w:rStyle w:val="csl-right-inline"/>
          <w:sz w:val="28"/>
          <w:szCs w:val="28"/>
          <w:lang w:val="en-US"/>
        </w:rPr>
        <w:t xml:space="preserve">02.12.2016 </w:t>
      </w:r>
      <w:r w:rsidR="00C76AE3" w:rsidRPr="006A40D9">
        <w:rPr>
          <w:rStyle w:val="csl-right-inline"/>
          <w:sz w:val="28"/>
          <w:szCs w:val="28"/>
        </w:rPr>
        <w:t>г</w:t>
      </w:r>
      <w:r w:rsidR="00C76AE3" w:rsidRPr="00932D5B">
        <w:rPr>
          <w:rStyle w:val="csl-right-inline"/>
          <w:sz w:val="28"/>
          <w:szCs w:val="28"/>
          <w:lang w:val="en-US"/>
        </w:rPr>
        <w:t xml:space="preserve">., </w:t>
      </w:r>
      <w:r w:rsidR="00C76AE3" w:rsidRPr="006A40D9">
        <w:rPr>
          <w:rStyle w:val="csl-right-inline"/>
          <w:sz w:val="28"/>
          <w:szCs w:val="28"/>
        </w:rPr>
        <w:t>опубл</w:t>
      </w:r>
      <w:r w:rsidR="00C76AE3" w:rsidRPr="00932D5B">
        <w:rPr>
          <w:rStyle w:val="csl-right-inline"/>
          <w:sz w:val="28"/>
          <w:szCs w:val="28"/>
          <w:lang w:val="en-US"/>
        </w:rPr>
        <w:t xml:space="preserve">. </w:t>
      </w:r>
      <w:r w:rsidR="00C76AE3" w:rsidRPr="006A40D9">
        <w:rPr>
          <w:rStyle w:val="csl-right-inline"/>
          <w:sz w:val="28"/>
          <w:szCs w:val="28"/>
          <w:lang w:val="en-US"/>
        </w:rPr>
        <w:t xml:space="preserve">15.11.2017 </w:t>
      </w:r>
      <w:r w:rsidR="006A40D9">
        <w:rPr>
          <w:rStyle w:val="csl-right-inline"/>
          <w:sz w:val="28"/>
          <w:szCs w:val="28"/>
        </w:rPr>
        <w:t>Бюл</w:t>
      </w:r>
      <w:r w:rsidR="006A40D9" w:rsidRPr="006A40D9">
        <w:rPr>
          <w:rStyle w:val="csl-right-inline"/>
          <w:sz w:val="28"/>
          <w:szCs w:val="28"/>
          <w:lang w:val="en-US"/>
        </w:rPr>
        <w:t>. №</w:t>
      </w:r>
      <w:r w:rsidR="006A40D9" w:rsidRPr="00932D5B">
        <w:rPr>
          <w:rStyle w:val="csl-right-inline"/>
          <w:sz w:val="28"/>
          <w:szCs w:val="28"/>
          <w:lang w:val="en-US"/>
        </w:rPr>
        <w:t xml:space="preserve"> 32.</w:t>
      </w:r>
      <w:r w:rsidR="00C76AE3" w:rsidRPr="006A40D9">
        <w:rPr>
          <w:rStyle w:val="csl-right-inline"/>
          <w:sz w:val="28"/>
          <w:szCs w:val="28"/>
          <w:lang w:val="en-US"/>
        </w:rPr>
        <w:t xml:space="preserve"> </w:t>
      </w:r>
    </w:p>
    <w:p w:rsidR="00DC3D4C" w:rsidRPr="00000FFD" w:rsidRDefault="00DC3D4C" w:rsidP="00DC3D4C">
      <w:pPr>
        <w:spacing w:after="0" w:line="360" w:lineRule="auto"/>
        <w:ind w:firstLine="709"/>
        <w:jc w:val="both"/>
        <w:rPr>
          <w:snapToGrid w:val="0"/>
          <w:sz w:val="28"/>
          <w:szCs w:val="28"/>
          <w:lang w:val="en-US"/>
        </w:rPr>
      </w:pPr>
      <w:r w:rsidRPr="00DC3D4C">
        <w:rPr>
          <w:snapToGrid w:val="0"/>
          <w:sz w:val="28"/>
          <w:szCs w:val="28"/>
          <w:lang w:val="en-US"/>
        </w:rPr>
        <w:t>7.</w:t>
      </w:r>
      <w:r w:rsidRPr="00000FFD">
        <w:rPr>
          <w:snapToGrid w:val="0"/>
          <w:sz w:val="28"/>
          <w:szCs w:val="28"/>
          <w:lang w:val="en-US"/>
        </w:rPr>
        <w:t>Chiluveru S. Computational Modeling of Crack Initiation in Crossroll Piercing. Massachusetts Institute of Technology. PhD thesis Massachusetts. 2007</w:t>
      </w:r>
    </w:p>
    <w:p w:rsidR="00DC3D4C" w:rsidRPr="00085941" w:rsidRDefault="00DC3D4C" w:rsidP="00DC3D4C">
      <w:pPr>
        <w:spacing w:after="0" w:line="360" w:lineRule="auto"/>
        <w:ind w:firstLine="709"/>
        <w:jc w:val="both"/>
        <w:rPr>
          <w:snapToGrid w:val="0"/>
          <w:sz w:val="28"/>
          <w:szCs w:val="28"/>
        </w:rPr>
      </w:pPr>
      <w:r w:rsidRPr="00DC3D4C">
        <w:rPr>
          <w:snapToGrid w:val="0"/>
          <w:sz w:val="28"/>
          <w:szCs w:val="28"/>
          <w:lang w:val="en-US"/>
        </w:rPr>
        <w:t>8.</w:t>
      </w:r>
      <w:r w:rsidRPr="00DC3D4C">
        <w:rPr>
          <w:rStyle w:val="10"/>
          <w:rFonts w:ascii="Times New Roman" w:hAnsi="Times New Roman"/>
          <w:sz w:val="28"/>
          <w:szCs w:val="28"/>
          <w:lang w:val="en-US"/>
        </w:rPr>
        <w:t xml:space="preserve"> </w:t>
      </w:r>
      <w:r w:rsidRPr="00DC3D4C">
        <w:rPr>
          <w:rStyle w:val="selectable"/>
          <w:sz w:val="28"/>
          <w:szCs w:val="28"/>
          <w:lang w:val="en-US"/>
        </w:rPr>
        <w:t>Modelling of the Mannesmann Effect in Tube Piercing - Padua@Research URL: http://paduaresearch.cab.unipd.it/1552/ (</w:t>
      </w:r>
      <w:r w:rsidRPr="00DC3D4C">
        <w:rPr>
          <w:rStyle w:val="selectable"/>
          <w:sz w:val="28"/>
          <w:szCs w:val="28"/>
        </w:rPr>
        <w:t>дата</w:t>
      </w:r>
      <w:r w:rsidRPr="00DC3D4C">
        <w:rPr>
          <w:rStyle w:val="selectable"/>
          <w:sz w:val="28"/>
          <w:szCs w:val="28"/>
          <w:lang w:val="en-US"/>
        </w:rPr>
        <w:t xml:space="preserve"> </w:t>
      </w:r>
      <w:r w:rsidRPr="00DC3D4C">
        <w:rPr>
          <w:rStyle w:val="selectable"/>
          <w:sz w:val="28"/>
          <w:szCs w:val="28"/>
        </w:rPr>
        <w:t>обращения</w:t>
      </w:r>
      <w:r w:rsidRPr="00DC3D4C">
        <w:rPr>
          <w:rStyle w:val="selectable"/>
          <w:sz w:val="28"/>
          <w:szCs w:val="28"/>
          <w:lang w:val="en-US"/>
        </w:rPr>
        <w:t xml:space="preserve">: 16. </w:t>
      </w:r>
      <w:r w:rsidRPr="00085941">
        <w:rPr>
          <w:rStyle w:val="selectable"/>
          <w:sz w:val="28"/>
          <w:szCs w:val="28"/>
        </w:rPr>
        <w:t>11. 2017).</w:t>
      </w:r>
    </w:p>
    <w:p w:rsidR="00DC3D4C" w:rsidRPr="00530EB8" w:rsidRDefault="00D71B05" w:rsidP="003F6FE2">
      <w:pPr>
        <w:spacing w:after="0" w:line="360" w:lineRule="auto"/>
        <w:ind w:firstLine="709"/>
        <w:jc w:val="both"/>
        <w:rPr>
          <w:rStyle w:val="csl-right-inline"/>
          <w:sz w:val="28"/>
          <w:szCs w:val="28"/>
        </w:rPr>
      </w:pPr>
      <w:r w:rsidRPr="00530EB8">
        <w:rPr>
          <w:rStyle w:val="csl-right-inline"/>
          <w:sz w:val="28"/>
          <w:szCs w:val="28"/>
        </w:rPr>
        <w:t>9</w:t>
      </w:r>
      <w:r w:rsidR="00530EB8" w:rsidRPr="00530EB8">
        <w:rPr>
          <w:rStyle w:val="csl-right-inline"/>
          <w:sz w:val="28"/>
          <w:szCs w:val="28"/>
        </w:rPr>
        <w:t xml:space="preserve"> Романенко В.П., Степанов П.П., Гончарук А.В., Крискович С.М., Илларионов Г.П., Никулин А.Н., Филиппов Г.А. </w:t>
      </w:r>
      <w:r w:rsidR="0055314E">
        <w:rPr>
          <w:rStyle w:val="csl-right-inline"/>
          <w:sz w:val="28"/>
          <w:szCs w:val="28"/>
        </w:rPr>
        <w:t>П</w:t>
      </w:r>
      <w:r w:rsidR="0055314E" w:rsidRPr="00530EB8">
        <w:rPr>
          <w:rStyle w:val="csl-right-inline"/>
          <w:sz w:val="28"/>
          <w:szCs w:val="28"/>
        </w:rPr>
        <w:t>ерспективная технология производства полых вагонных осей из полой заготовки</w:t>
      </w:r>
      <w:r w:rsidR="0055314E">
        <w:rPr>
          <w:rStyle w:val="csl-right-inline"/>
          <w:sz w:val="28"/>
          <w:szCs w:val="28"/>
        </w:rPr>
        <w:t xml:space="preserve"> // </w:t>
      </w:r>
      <w:r w:rsidR="0055314E" w:rsidRPr="0055314E">
        <w:rPr>
          <w:rStyle w:val="csl-right-inline"/>
          <w:sz w:val="28"/>
          <w:szCs w:val="28"/>
        </w:rPr>
        <w:t>Проблемы черной металлургии и материаловедения. 2016. № 2. С. 27-34.</w:t>
      </w:r>
    </w:p>
    <w:p w:rsidR="00D71B05" w:rsidRPr="00AF2DBD" w:rsidRDefault="00D71B05" w:rsidP="00B5189C">
      <w:pPr>
        <w:spacing w:after="0" w:line="360" w:lineRule="auto"/>
        <w:ind w:firstLine="709"/>
        <w:jc w:val="both"/>
        <w:rPr>
          <w:rStyle w:val="csl-right-inline"/>
          <w:sz w:val="28"/>
          <w:szCs w:val="28"/>
        </w:rPr>
      </w:pPr>
      <w:r w:rsidRPr="00AF2DBD">
        <w:rPr>
          <w:rStyle w:val="csl-right-inline"/>
          <w:sz w:val="28"/>
          <w:szCs w:val="28"/>
        </w:rPr>
        <w:t>10</w:t>
      </w:r>
      <w:r w:rsidR="00B5189C" w:rsidRPr="00AF2DBD">
        <w:t xml:space="preserve"> </w:t>
      </w:r>
      <w:r w:rsidR="00B5189C" w:rsidRPr="00AF2DBD">
        <w:rPr>
          <w:rStyle w:val="csl-right-inline"/>
          <w:sz w:val="28"/>
          <w:szCs w:val="28"/>
        </w:rPr>
        <w:t>Бретшнайдер Э., Мюллер Г., Фрикке Ю. Планетарный стан с коническими валками // Черные металлы, 1973, № 22. с. 29 - 35.</w:t>
      </w:r>
    </w:p>
    <w:p w:rsidR="00D71B05" w:rsidRPr="002702A8" w:rsidRDefault="00D71B05" w:rsidP="003F6FE2">
      <w:pPr>
        <w:spacing w:after="0" w:line="360" w:lineRule="auto"/>
        <w:ind w:firstLine="709"/>
        <w:jc w:val="both"/>
        <w:rPr>
          <w:rStyle w:val="csl-right-inline"/>
          <w:sz w:val="28"/>
          <w:szCs w:val="28"/>
        </w:rPr>
      </w:pPr>
      <w:r w:rsidRPr="00AF2DBD">
        <w:rPr>
          <w:rStyle w:val="csl-right-inline"/>
          <w:sz w:val="28"/>
          <w:szCs w:val="28"/>
        </w:rPr>
        <w:lastRenderedPageBreak/>
        <w:t>11</w:t>
      </w:r>
      <w:r w:rsidR="002702A8" w:rsidRPr="00AF2DBD">
        <w:t xml:space="preserve"> </w:t>
      </w:r>
      <w:r w:rsidR="00154548" w:rsidRPr="00AF2DBD">
        <w:rPr>
          <w:rStyle w:val="csl-right-inline"/>
          <w:sz w:val="28"/>
          <w:szCs w:val="28"/>
        </w:rPr>
        <w:t>Красиков А</w:t>
      </w:r>
      <w:r w:rsidR="002702A8" w:rsidRPr="00AF2DBD">
        <w:rPr>
          <w:rStyle w:val="csl-right-inline"/>
          <w:sz w:val="28"/>
          <w:szCs w:val="28"/>
        </w:rPr>
        <w:t>.</w:t>
      </w:r>
      <w:r w:rsidR="00154548" w:rsidRPr="00AF2DBD">
        <w:rPr>
          <w:rStyle w:val="csl-right-inline"/>
          <w:sz w:val="28"/>
          <w:szCs w:val="28"/>
        </w:rPr>
        <w:t>В</w:t>
      </w:r>
      <w:r w:rsidR="002702A8" w:rsidRPr="00AF2DBD">
        <w:rPr>
          <w:rStyle w:val="csl-right-inline"/>
          <w:sz w:val="28"/>
          <w:szCs w:val="28"/>
        </w:rPr>
        <w:t>.  Исследование процесса раскатки труб</w:t>
      </w:r>
      <w:r w:rsidR="002702A8" w:rsidRPr="002702A8">
        <w:rPr>
          <w:rStyle w:val="csl-right-inline"/>
          <w:sz w:val="28"/>
          <w:szCs w:val="28"/>
        </w:rPr>
        <w:t xml:space="preserve"> на агрегатах с непрерывными станами с целью повышения износостойкости оправок. </w:t>
      </w:r>
      <w:r w:rsidR="00AF2DBD">
        <w:rPr>
          <w:rStyle w:val="csl-right-inline"/>
          <w:sz w:val="28"/>
          <w:szCs w:val="28"/>
        </w:rPr>
        <w:t>Диссертация</w:t>
      </w:r>
      <w:r w:rsidR="00D66F60">
        <w:rPr>
          <w:rStyle w:val="csl-right-inline"/>
          <w:sz w:val="28"/>
          <w:szCs w:val="28"/>
        </w:rPr>
        <w:t xml:space="preserve"> на</w:t>
      </w:r>
      <w:r w:rsidR="002702A8" w:rsidRPr="002702A8">
        <w:rPr>
          <w:rStyle w:val="csl-right-inline"/>
          <w:sz w:val="28"/>
          <w:szCs w:val="28"/>
        </w:rPr>
        <w:t xml:space="preserve"> соискание  ученой  степени</w:t>
      </w:r>
      <w:r w:rsidR="00D66F60">
        <w:rPr>
          <w:rStyle w:val="csl-right-inline"/>
          <w:sz w:val="28"/>
          <w:szCs w:val="28"/>
        </w:rPr>
        <w:t xml:space="preserve">  кандидата  технических наук. </w:t>
      </w:r>
      <w:r w:rsidR="002702A8" w:rsidRPr="002702A8">
        <w:rPr>
          <w:rStyle w:val="csl-right-inline"/>
          <w:sz w:val="28"/>
          <w:szCs w:val="28"/>
        </w:rPr>
        <w:t>Москва, 201</w:t>
      </w:r>
      <w:r w:rsidR="00AF2DBD" w:rsidRPr="00AF2DBD">
        <w:rPr>
          <w:rStyle w:val="csl-right-inline"/>
          <w:sz w:val="28"/>
          <w:szCs w:val="28"/>
        </w:rPr>
        <w:t>5</w:t>
      </w:r>
      <w:r w:rsidR="002702A8" w:rsidRPr="002702A8">
        <w:rPr>
          <w:rStyle w:val="csl-right-inline"/>
          <w:sz w:val="28"/>
          <w:szCs w:val="28"/>
        </w:rPr>
        <w:t>, 1</w:t>
      </w:r>
      <w:r w:rsidR="00E23B3A">
        <w:rPr>
          <w:rStyle w:val="csl-right-inline"/>
          <w:sz w:val="28"/>
          <w:szCs w:val="28"/>
        </w:rPr>
        <w:t>4</w:t>
      </w:r>
      <w:r w:rsidR="00D66F60" w:rsidRPr="00D66F60">
        <w:rPr>
          <w:rStyle w:val="csl-right-inline"/>
          <w:sz w:val="28"/>
          <w:szCs w:val="28"/>
        </w:rPr>
        <w:t>0</w:t>
      </w:r>
      <w:r w:rsidR="002702A8" w:rsidRPr="002702A8">
        <w:rPr>
          <w:rStyle w:val="csl-right-inline"/>
          <w:sz w:val="28"/>
          <w:szCs w:val="28"/>
        </w:rPr>
        <w:t xml:space="preserve"> с.</w:t>
      </w:r>
    </w:p>
    <w:p w:rsidR="00D71B05" w:rsidRPr="00FC24A0" w:rsidRDefault="00D71B05" w:rsidP="003F6FE2">
      <w:pPr>
        <w:spacing w:after="0" w:line="360" w:lineRule="auto"/>
        <w:ind w:firstLine="709"/>
        <w:jc w:val="both"/>
        <w:rPr>
          <w:rStyle w:val="csl-right-inline"/>
          <w:sz w:val="28"/>
          <w:szCs w:val="28"/>
          <w:lang w:val="en-US"/>
        </w:rPr>
      </w:pPr>
      <w:r>
        <w:rPr>
          <w:rStyle w:val="csl-right-inline"/>
          <w:sz w:val="28"/>
          <w:szCs w:val="28"/>
          <w:lang w:val="en-US"/>
        </w:rPr>
        <w:t>12</w:t>
      </w:r>
      <w:r w:rsidR="00FC24A0">
        <w:rPr>
          <w:rStyle w:val="csl-right-inline"/>
          <w:sz w:val="28"/>
          <w:szCs w:val="28"/>
          <w:lang w:val="en-US"/>
        </w:rPr>
        <w:t xml:space="preserve"> Kadach </w:t>
      </w:r>
      <w:r w:rsidR="00FC24A0">
        <w:rPr>
          <w:rStyle w:val="csl-right-inline"/>
          <w:sz w:val="28"/>
          <w:szCs w:val="28"/>
        </w:rPr>
        <w:t>М</w:t>
      </w:r>
      <w:r w:rsidR="00FC24A0" w:rsidRPr="00FC24A0">
        <w:rPr>
          <w:rStyle w:val="csl-right-inline"/>
          <w:sz w:val="28"/>
          <w:szCs w:val="28"/>
          <w:lang w:val="en-US"/>
        </w:rPr>
        <w:t>.</w:t>
      </w:r>
      <w:r w:rsidR="00FC24A0">
        <w:rPr>
          <w:rStyle w:val="csl-right-inline"/>
          <w:sz w:val="28"/>
          <w:szCs w:val="28"/>
          <w:lang w:val="en-US"/>
        </w:rPr>
        <w:t>V., Gamin Y.V., Solonin A.N. and at. Converting high-boron steel pipe from round to hexagonal cross // Steel in Translation 44(11), p.p. 783-786</w:t>
      </w:r>
    </w:p>
    <w:p w:rsidR="00995A14" w:rsidRPr="000306F3" w:rsidRDefault="00D71B05" w:rsidP="00995A14">
      <w:pPr>
        <w:pStyle w:val="ad"/>
        <w:spacing w:before="0" w:beforeAutospacing="0" w:after="0" w:afterAutospacing="0" w:line="360" w:lineRule="auto"/>
        <w:ind w:firstLine="709"/>
        <w:jc w:val="both"/>
        <w:rPr>
          <w:rStyle w:val="selectable"/>
          <w:sz w:val="28"/>
          <w:szCs w:val="28"/>
          <w:lang w:val="en-US"/>
        </w:rPr>
      </w:pPr>
      <w:r w:rsidRPr="00995A14">
        <w:rPr>
          <w:rStyle w:val="csl-right-inline"/>
          <w:sz w:val="28"/>
          <w:szCs w:val="28"/>
        </w:rPr>
        <w:t>13</w:t>
      </w:r>
      <w:r w:rsidR="00995A14" w:rsidRPr="00995A14">
        <w:rPr>
          <w:rStyle w:val="csl-right-inline"/>
          <w:sz w:val="28"/>
          <w:szCs w:val="28"/>
        </w:rPr>
        <w:t xml:space="preserve"> </w:t>
      </w:r>
      <w:r w:rsidR="00384B51">
        <w:rPr>
          <w:rStyle w:val="selectable"/>
          <w:sz w:val="28"/>
          <w:szCs w:val="28"/>
        </w:rPr>
        <w:t>QForm</w:t>
      </w:r>
      <w:r w:rsidR="00995A14" w:rsidRPr="00000FFD">
        <w:rPr>
          <w:rStyle w:val="selectable"/>
          <w:sz w:val="28"/>
          <w:szCs w:val="28"/>
        </w:rPr>
        <w:t xml:space="preserve"> Моделирование процессов обработки металлов давлением </w:t>
      </w:r>
      <w:r w:rsidR="00995A14" w:rsidRPr="00790DC3">
        <w:rPr>
          <w:rStyle w:val="selectable"/>
          <w:sz w:val="28"/>
          <w:szCs w:val="28"/>
          <w:lang w:val="en-US"/>
        </w:rPr>
        <w:t>URL</w:t>
      </w:r>
      <w:r w:rsidR="00995A14" w:rsidRPr="00384B51">
        <w:rPr>
          <w:rStyle w:val="selectable"/>
          <w:sz w:val="28"/>
          <w:szCs w:val="28"/>
        </w:rPr>
        <w:t xml:space="preserve">: </w:t>
      </w:r>
      <w:r w:rsidR="00995A14" w:rsidRPr="00790DC3">
        <w:rPr>
          <w:rStyle w:val="selectable"/>
          <w:sz w:val="28"/>
          <w:szCs w:val="28"/>
          <w:lang w:val="en-US"/>
        </w:rPr>
        <w:t>http</w:t>
      </w:r>
      <w:r w:rsidR="00995A14" w:rsidRPr="00384B51">
        <w:rPr>
          <w:rStyle w:val="selectable"/>
          <w:sz w:val="28"/>
          <w:szCs w:val="28"/>
        </w:rPr>
        <w:t>://</w:t>
      </w:r>
      <w:r w:rsidR="00995A14" w:rsidRPr="00790DC3">
        <w:rPr>
          <w:rStyle w:val="selectable"/>
          <w:sz w:val="28"/>
          <w:szCs w:val="28"/>
          <w:lang w:val="en-US"/>
        </w:rPr>
        <w:t>www</w:t>
      </w:r>
      <w:r w:rsidR="00995A14" w:rsidRPr="00384B51">
        <w:rPr>
          <w:rStyle w:val="selectable"/>
          <w:sz w:val="28"/>
          <w:szCs w:val="28"/>
        </w:rPr>
        <w:t>.</w:t>
      </w:r>
      <w:r w:rsidR="00995A14" w:rsidRPr="00790DC3">
        <w:rPr>
          <w:rStyle w:val="selectable"/>
          <w:sz w:val="28"/>
          <w:szCs w:val="28"/>
          <w:lang w:val="en-US"/>
        </w:rPr>
        <w:t>qform</w:t>
      </w:r>
      <w:r w:rsidR="00995A14" w:rsidRPr="00384B51">
        <w:rPr>
          <w:rStyle w:val="selectable"/>
          <w:sz w:val="28"/>
          <w:szCs w:val="28"/>
        </w:rPr>
        <w:t>3</w:t>
      </w:r>
      <w:r w:rsidR="00995A14" w:rsidRPr="00790DC3">
        <w:rPr>
          <w:rStyle w:val="selectable"/>
          <w:sz w:val="28"/>
          <w:szCs w:val="28"/>
          <w:lang w:val="en-US"/>
        </w:rPr>
        <w:t>d</w:t>
      </w:r>
      <w:r w:rsidR="00995A14" w:rsidRPr="00384B51">
        <w:rPr>
          <w:rStyle w:val="selectable"/>
          <w:sz w:val="28"/>
          <w:szCs w:val="28"/>
        </w:rPr>
        <w:t>.</w:t>
      </w:r>
      <w:r w:rsidR="00995A14" w:rsidRPr="00790DC3">
        <w:rPr>
          <w:rStyle w:val="selectable"/>
          <w:sz w:val="28"/>
          <w:szCs w:val="28"/>
          <w:lang w:val="en-US"/>
        </w:rPr>
        <w:t>ru</w:t>
      </w:r>
      <w:r w:rsidR="00995A14" w:rsidRPr="00384B51">
        <w:rPr>
          <w:rStyle w:val="selectable"/>
          <w:sz w:val="28"/>
          <w:szCs w:val="28"/>
        </w:rPr>
        <w:t xml:space="preserve"> (</w:t>
      </w:r>
      <w:r w:rsidR="00995A14" w:rsidRPr="00000FFD">
        <w:rPr>
          <w:rStyle w:val="selectable"/>
          <w:sz w:val="28"/>
          <w:szCs w:val="28"/>
        </w:rPr>
        <w:t>дата</w:t>
      </w:r>
      <w:r w:rsidR="00995A14" w:rsidRPr="00384B51">
        <w:rPr>
          <w:rStyle w:val="selectable"/>
          <w:sz w:val="28"/>
          <w:szCs w:val="28"/>
        </w:rPr>
        <w:t xml:space="preserve"> </w:t>
      </w:r>
      <w:r w:rsidR="00995A14" w:rsidRPr="00000FFD">
        <w:rPr>
          <w:rStyle w:val="selectable"/>
          <w:sz w:val="28"/>
          <w:szCs w:val="28"/>
        </w:rPr>
        <w:t>обращения</w:t>
      </w:r>
      <w:r w:rsidR="00995A14" w:rsidRPr="00384B51">
        <w:rPr>
          <w:rStyle w:val="selectable"/>
          <w:sz w:val="28"/>
          <w:szCs w:val="28"/>
        </w:rPr>
        <w:t xml:space="preserve">: 11. </w:t>
      </w:r>
      <w:r w:rsidR="00995A14" w:rsidRPr="000306F3">
        <w:rPr>
          <w:rStyle w:val="selectable"/>
          <w:sz w:val="28"/>
          <w:szCs w:val="28"/>
          <w:lang w:val="en-US"/>
        </w:rPr>
        <w:t>09. 2017)</w:t>
      </w:r>
    </w:p>
    <w:p w:rsidR="00995A14" w:rsidRDefault="00995A14" w:rsidP="00995A14">
      <w:pPr>
        <w:autoSpaceDE w:val="0"/>
        <w:autoSpaceDN w:val="0"/>
        <w:adjustRightInd w:val="0"/>
        <w:spacing w:after="0" w:line="360" w:lineRule="auto"/>
        <w:ind w:firstLine="709"/>
        <w:jc w:val="both"/>
        <w:rPr>
          <w:rFonts w:eastAsia="MyriadPro-Regular"/>
          <w:sz w:val="28"/>
          <w:szCs w:val="28"/>
          <w:lang w:val="en-US" w:eastAsia="ko-KR"/>
        </w:rPr>
      </w:pPr>
      <w:r>
        <w:rPr>
          <w:rStyle w:val="selectable"/>
          <w:sz w:val="28"/>
          <w:szCs w:val="28"/>
          <w:lang w:val="en-US"/>
        </w:rPr>
        <w:t xml:space="preserve">14 </w:t>
      </w:r>
      <w:r w:rsidRPr="00000FFD">
        <w:rPr>
          <w:sz w:val="28"/>
          <w:szCs w:val="28"/>
          <w:lang w:val="en-US" w:eastAsia="ko-KR"/>
        </w:rPr>
        <w:t xml:space="preserve">Pater Z.,  Bartnicki J., Kazanecki J. </w:t>
      </w:r>
      <w:r w:rsidRPr="00000FFD">
        <w:rPr>
          <w:rFonts w:eastAsia="MyriadPro-Bold"/>
          <w:sz w:val="28"/>
          <w:szCs w:val="28"/>
          <w:lang w:val="en-US" w:eastAsia="ko-KR"/>
        </w:rPr>
        <w:t>3d finite elements method (fem) analysis of basic process parameters in rotary piercing mill//</w:t>
      </w:r>
      <w:r w:rsidRPr="00000FFD">
        <w:rPr>
          <w:rFonts w:eastAsia="MyriadPro-Regular"/>
          <w:sz w:val="28"/>
          <w:szCs w:val="28"/>
          <w:lang w:val="en-US" w:eastAsia="ko-KR"/>
        </w:rPr>
        <w:t>Metalurgija 51 (2012) 4, pp 501-504.</w:t>
      </w:r>
    </w:p>
    <w:p w:rsidR="00995A14" w:rsidRPr="00995A14" w:rsidRDefault="00D71B05" w:rsidP="00995A14">
      <w:pPr>
        <w:pStyle w:val="ad"/>
        <w:spacing w:before="0" w:beforeAutospacing="0" w:after="0" w:afterAutospacing="0" w:line="360" w:lineRule="auto"/>
        <w:ind w:firstLine="709"/>
        <w:jc w:val="both"/>
        <w:rPr>
          <w:rStyle w:val="selectable"/>
          <w:sz w:val="28"/>
          <w:szCs w:val="28"/>
          <w:lang w:val="en-US"/>
        </w:rPr>
      </w:pPr>
      <w:r>
        <w:rPr>
          <w:rStyle w:val="csl-right-inline"/>
          <w:sz w:val="28"/>
          <w:szCs w:val="28"/>
          <w:lang w:val="en-US"/>
        </w:rPr>
        <w:t>15</w:t>
      </w:r>
      <w:r w:rsidR="00995A14" w:rsidRPr="00995A14">
        <w:rPr>
          <w:rStyle w:val="selectable"/>
          <w:sz w:val="28"/>
          <w:szCs w:val="28"/>
          <w:lang w:val="en-US"/>
        </w:rPr>
        <w:t xml:space="preserve"> </w:t>
      </w:r>
      <w:r w:rsidR="00995A14" w:rsidRPr="00000FFD">
        <w:rPr>
          <w:rStyle w:val="selectable"/>
          <w:sz w:val="28"/>
          <w:szCs w:val="28"/>
          <w:lang w:val="en-US"/>
        </w:rPr>
        <w:t xml:space="preserve">Buchely M., Maranon A., Silberschmidt V. Material model for modeling clay at high strain rates // International Journal of Impact Engineering. </w:t>
      </w:r>
      <w:r w:rsidR="00995A14" w:rsidRPr="00995A14">
        <w:rPr>
          <w:rStyle w:val="selectable"/>
          <w:sz w:val="28"/>
          <w:szCs w:val="28"/>
          <w:lang w:val="en-US"/>
        </w:rPr>
        <w:t xml:space="preserve">2016. </w:t>
      </w:r>
      <w:r w:rsidR="00995A14" w:rsidRPr="00000FFD">
        <w:rPr>
          <w:rStyle w:val="selectable"/>
          <w:sz w:val="28"/>
          <w:szCs w:val="28"/>
        </w:rPr>
        <w:t>Т</w:t>
      </w:r>
      <w:r w:rsidR="00995A14" w:rsidRPr="00995A14">
        <w:rPr>
          <w:rStyle w:val="selectable"/>
          <w:sz w:val="28"/>
          <w:szCs w:val="28"/>
          <w:lang w:val="en-US"/>
        </w:rPr>
        <w:t xml:space="preserve">. 90. </w:t>
      </w:r>
      <w:r w:rsidR="00995A14" w:rsidRPr="00000FFD">
        <w:rPr>
          <w:rStyle w:val="selectable"/>
          <w:sz w:val="28"/>
          <w:szCs w:val="28"/>
        </w:rPr>
        <w:t>С</w:t>
      </w:r>
      <w:r w:rsidR="00995A14" w:rsidRPr="00995A14">
        <w:rPr>
          <w:rStyle w:val="selectable"/>
          <w:sz w:val="28"/>
          <w:szCs w:val="28"/>
          <w:lang w:val="en-US"/>
        </w:rPr>
        <w:t>. 1-11.</w:t>
      </w:r>
    </w:p>
    <w:p w:rsidR="00995A14" w:rsidRPr="00FC24A0" w:rsidRDefault="00D71B05" w:rsidP="00995A14">
      <w:pPr>
        <w:spacing w:after="0" w:line="360" w:lineRule="auto"/>
        <w:ind w:firstLine="709"/>
        <w:jc w:val="both"/>
        <w:rPr>
          <w:rStyle w:val="csl-right-inline"/>
          <w:sz w:val="28"/>
          <w:szCs w:val="28"/>
        </w:rPr>
      </w:pPr>
      <w:r>
        <w:rPr>
          <w:rStyle w:val="csl-right-inline"/>
          <w:sz w:val="28"/>
          <w:szCs w:val="28"/>
          <w:lang w:val="en-US"/>
        </w:rPr>
        <w:t>16</w:t>
      </w:r>
      <w:r w:rsidR="00995A14">
        <w:rPr>
          <w:rStyle w:val="csl-right-inline"/>
          <w:sz w:val="28"/>
          <w:szCs w:val="28"/>
          <w:lang w:val="en-US"/>
        </w:rPr>
        <w:t xml:space="preserve"> </w:t>
      </w:r>
      <w:r w:rsidR="00995A14" w:rsidRPr="00000FFD">
        <w:rPr>
          <w:rStyle w:val="csl-right-inline"/>
          <w:sz w:val="28"/>
          <w:szCs w:val="28"/>
          <w:lang w:val="en-US"/>
        </w:rPr>
        <w:t xml:space="preserve">Berazategui, D. A., Cavaliere, M. A., Montelatici, L. and Dvorkin, E. N. </w:t>
      </w:r>
      <w:r w:rsidR="00995A14" w:rsidRPr="00000FFD">
        <w:rPr>
          <w:rStyle w:val="csl-right-inline"/>
          <w:bCs/>
          <w:sz w:val="28"/>
          <w:szCs w:val="28"/>
          <w:lang w:val="en-US"/>
        </w:rPr>
        <w:t xml:space="preserve"> </w:t>
      </w:r>
      <w:r w:rsidR="00995A14" w:rsidRPr="00000FFD">
        <w:rPr>
          <w:rStyle w:val="csl-right-inline"/>
          <w:sz w:val="28"/>
          <w:szCs w:val="28"/>
          <w:lang w:val="en-US"/>
        </w:rPr>
        <w:t xml:space="preserve">On the modelling of complex 3D bulk metal forming processes via the pseudo-concentrations technique. Application to the simulation of the Mannesmann piercing process // International Journal for Numerical Methods in Engineering. </w:t>
      </w:r>
      <w:r w:rsidR="00995A14" w:rsidRPr="00FC24A0">
        <w:rPr>
          <w:rStyle w:val="csl-right-inline"/>
          <w:sz w:val="28"/>
          <w:szCs w:val="28"/>
        </w:rPr>
        <w:t xml:space="preserve">2006. </w:t>
      </w:r>
      <w:r w:rsidR="00995A14" w:rsidRPr="00077C34">
        <w:rPr>
          <w:rStyle w:val="csl-right-inline"/>
          <w:sz w:val="28"/>
          <w:szCs w:val="28"/>
        </w:rPr>
        <w:t>Т</w:t>
      </w:r>
      <w:r w:rsidR="00995A14" w:rsidRPr="00FC24A0">
        <w:rPr>
          <w:rStyle w:val="csl-right-inline"/>
          <w:sz w:val="28"/>
          <w:szCs w:val="28"/>
        </w:rPr>
        <w:t xml:space="preserve">. 65. № 7. </w:t>
      </w:r>
      <w:r w:rsidR="00995A14" w:rsidRPr="00077C34">
        <w:rPr>
          <w:rStyle w:val="csl-right-inline"/>
          <w:sz w:val="28"/>
          <w:szCs w:val="28"/>
        </w:rPr>
        <w:t>С</w:t>
      </w:r>
      <w:r w:rsidR="00995A14" w:rsidRPr="00FC24A0">
        <w:rPr>
          <w:rStyle w:val="csl-right-inline"/>
          <w:sz w:val="28"/>
          <w:szCs w:val="28"/>
        </w:rPr>
        <w:t>. 1113-1144</w:t>
      </w:r>
    </w:p>
    <w:p w:rsidR="00FC24A0" w:rsidRPr="00000FFD" w:rsidRDefault="00D71B05" w:rsidP="00FC24A0">
      <w:pPr>
        <w:pStyle w:val="ad"/>
        <w:spacing w:before="0" w:beforeAutospacing="0" w:after="0" w:afterAutospacing="0" w:line="360" w:lineRule="auto"/>
        <w:ind w:firstLine="709"/>
        <w:jc w:val="both"/>
        <w:rPr>
          <w:rFonts w:eastAsia="SimSun"/>
          <w:iCs/>
          <w:sz w:val="28"/>
          <w:szCs w:val="28"/>
        </w:rPr>
      </w:pPr>
      <w:r w:rsidRPr="00FC24A0">
        <w:rPr>
          <w:rStyle w:val="csl-right-inline"/>
          <w:sz w:val="28"/>
          <w:szCs w:val="28"/>
        </w:rPr>
        <w:t>17</w:t>
      </w:r>
      <w:r w:rsidR="00FC24A0" w:rsidRPr="00FC24A0">
        <w:rPr>
          <w:rStyle w:val="csl-right-inline"/>
          <w:sz w:val="28"/>
          <w:szCs w:val="28"/>
        </w:rPr>
        <w:t xml:space="preserve"> </w:t>
      </w:r>
      <w:r w:rsidR="00FC24A0" w:rsidRPr="00000FFD">
        <w:rPr>
          <w:sz w:val="28"/>
          <w:szCs w:val="28"/>
        </w:rPr>
        <w:t xml:space="preserve">Романцев Б.А., Скрипаленко М.М., Скрипаленко М.Н., Чан Ба Хюи, Гладков Ю.А., Гартвиг А.А. </w:t>
      </w:r>
      <w:r w:rsidR="00FC24A0" w:rsidRPr="00000FFD">
        <w:rPr>
          <w:rStyle w:val="ae"/>
          <w:b w:val="0"/>
          <w:bCs/>
          <w:sz w:val="28"/>
          <w:szCs w:val="28"/>
        </w:rPr>
        <w:t xml:space="preserve">Компьютерное моделирование прошивки заготовок в четырёхвалковом стане винтовой </w:t>
      </w:r>
      <w:r w:rsidR="00FC24A0">
        <w:rPr>
          <w:rStyle w:val="ae"/>
          <w:b w:val="0"/>
          <w:bCs/>
          <w:sz w:val="28"/>
          <w:szCs w:val="28"/>
        </w:rPr>
        <w:t>прошивки</w:t>
      </w:r>
      <w:r w:rsidR="00FC24A0" w:rsidRPr="00000FFD">
        <w:rPr>
          <w:rStyle w:val="ae"/>
          <w:b w:val="0"/>
          <w:bCs/>
          <w:sz w:val="28"/>
          <w:szCs w:val="28"/>
        </w:rPr>
        <w:t>.</w:t>
      </w:r>
      <w:r w:rsidR="00FC24A0" w:rsidRPr="00FC24A0">
        <w:rPr>
          <w:rStyle w:val="ae"/>
          <w:b w:val="0"/>
          <w:bCs/>
          <w:sz w:val="28"/>
          <w:szCs w:val="28"/>
        </w:rPr>
        <w:t xml:space="preserve"> //</w:t>
      </w:r>
      <w:r w:rsidR="00FC24A0" w:rsidRPr="00000FFD">
        <w:rPr>
          <w:rStyle w:val="ae"/>
          <w:b w:val="0"/>
          <w:bCs/>
          <w:sz w:val="28"/>
          <w:szCs w:val="28"/>
        </w:rPr>
        <w:t xml:space="preserve"> </w:t>
      </w:r>
      <w:r w:rsidR="00FC24A0" w:rsidRPr="00000FFD">
        <w:rPr>
          <w:rFonts w:eastAsia="SimSun"/>
          <w:iCs/>
          <w:sz w:val="28"/>
          <w:szCs w:val="28"/>
        </w:rPr>
        <w:t>Металлург, №9, 2017, с. 19-24</w:t>
      </w:r>
    </w:p>
    <w:p w:rsidR="00D71B05" w:rsidRPr="00BC183F" w:rsidRDefault="00D71B05" w:rsidP="003F6FE2">
      <w:pPr>
        <w:spacing w:after="0" w:line="360" w:lineRule="auto"/>
        <w:ind w:firstLine="709"/>
        <w:jc w:val="both"/>
        <w:rPr>
          <w:rStyle w:val="csl-right-inline"/>
          <w:sz w:val="28"/>
          <w:szCs w:val="28"/>
          <w:lang w:val="en-US"/>
        </w:rPr>
      </w:pPr>
      <w:r w:rsidRPr="004D2DF3">
        <w:rPr>
          <w:rStyle w:val="csl-right-inline"/>
          <w:sz w:val="28"/>
          <w:szCs w:val="28"/>
          <w:lang w:val="en-US"/>
        </w:rPr>
        <w:t>18</w:t>
      </w:r>
      <w:r w:rsidR="00BC183F" w:rsidRPr="00BC183F">
        <w:rPr>
          <w:lang w:val="en-US"/>
        </w:rPr>
        <w:t xml:space="preserve"> </w:t>
      </w:r>
      <w:r w:rsidR="00BC183F" w:rsidRPr="00BC183F">
        <w:rPr>
          <w:rStyle w:val="csl-right-inline"/>
          <w:sz w:val="28"/>
          <w:szCs w:val="28"/>
          <w:lang w:val="en-US"/>
        </w:rPr>
        <w:t>The KOCKS Rotation Mill (KRM): The Ideal Planetary Cross Rolling Process for Copper Tube Production, by Dr.-Ing. W.-Jürgen Ammerling – Managing Director Marketing &amp; Sales – and Jörg Surmund – Area Sales Manager –FRIEDRICH KOCKS GmbH &amp; Co KG, Hilden / Germany presented 29.10.2007 at the “DANIELI ECT™ Forum” in Buttrio / Italy</w:t>
      </w:r>
    </w:p>
    <w:p w:rsidR="00006373" w:rsidRPr="00EC5790" w:rsidRDefault="00D71B05" w:rsidP="00006373">
      <w:pPr>
        <w:spacing w:after="0" w:line="360" w:lineRule="auto"/>
        <w:ind w:firstLine="709"/>
        <w:jc w:val="both"/>
        <w:rPr>
          <w:rStyle w:val="csl-right-inline"/>
          <w:sz w:val="28"/>
          <w:szCs w:val="28"/>
          <w:lang w:val="en-US"/>
        </w:rPr>
      </w:pPr>
      <w:r w:rsidRPr="00006373">
        <w:rPr>
          <w:rStyle w:val="csl-right-inline"/>
          <w:sz w:val="28"/>
          <w:szCs w:val="28"/>
        </w:rPr>
        <w:lastRenderedPageBreak/>
        <w:t>19</w:t>
      </w:r>
      <w:r w:rsidR="00006373" w:rsidRPr="00006373">
        <w:rPr>
          <w:rStyle w:val="csl-right-inline"/>
          <w:sz w:val="28"/>
          <w:szCs w:val="28"/>
        </w:rPr>
        <w:t xml:space="preserve"> </w:t>
      </w:r>
      <w:r w:rsidR="00006373" w:rsidRPr="00077C34">
        <w:rPr>
          <w:rStyle w:val="csl-right-inline"/>
          <w:sz w:val="28"/>
          <w:szCs w:val="28"/>
        </w:rPr>
        <w:t>Харитонов Е.А., Романенко В.П., Будников А.С.</w:t>
      </w:r>
      <w:r w:rsidR="00006373">
        <w:rPr>
          <w:rStyle w:val="csl-right-inline"/>
          <w:sz w:val="28"/>
          <w:szCs w:val="28"/>
        </w:rPr>
        <w:t xml:space="preserve"> М</w:t>
      </w:r>
      <w:r w:rsidR="00006373" w:rsidRPr="00077C34">
        <w:rPr>
          <w:rStyle w:val="csl-right-inline"/>
          <w:sz w:val="28"/>
          <w:szCs w:val="28"/>
        </w:rPr>
        <w:t>оделирование процесса раскатки труб на трехвалковом раскатном стане винтовой прокатки</w:t>
      </w:r>
      <w:r w:rsidR="00006373">
        <w:rPr>
          <w:rStyle w:val="csl-right-inline"/>
          <w:sz w:val="28"/>
          <w:szCs w:val="28"/>
        </w:rPr>
        <w:t xml:space="preserve"> // Сталь. </w:t>
      </w:r>
      <w:r w:rsidR="00006373" w:rsidRPr="00EC5790">
        <w:rPr>
          <w:rStyle w:val="csl-right-inline"/>
          <w:sz w:val="28"/>
          <w:szCs w:val="28"/>
          <w:lang w:val="en-US"/>
        </w:rPr>
        <w:t xml:space="preserve">2014. №10. </w:t>
      </w:r>
      <w:r w:rsidR="00006373">
        <w:rPr>
          <w:rStyle w:val="csl-right-inline"/>
          <w:sz w:val="28"/>
          <w:szCs w:val="28"/>
        </w:rPr>
        <w:t>С</w:t>
      </w:r>
      <w:r w:rsidR="00006373" w:rsidRPr="00EC5790">
        <w:rPr>
          <w:rStyle w:val="csl-right-inline"/>
          <w:sz w:val="28"/>
          <w:szCs w:val="28"/>
          <w:lang w:val="en-US"/>
        </w:rPr>
        <w:t>. 44-47.</w:t>
      </w:r>
    </w:p>
    <w:p w:rsidR="00D71B05" w:rsidRPr="007B5B7E" w:rsidRDefault="00D71B05" w:rsidP="002C6F63">
      <w:pPr>
        <w:spacing w:after="0" w:line="360" w:lineRule="auto"/>
        <w:ind w:firstLine="709"/>
        <w:jc w:val="both"/>
        <w:rPr>
          <w:rStyle w:val="csl-right-inline"/>
          <w:sz w:val="28"/>
          <w:szCs w:val="28"/>
          <w:lang w:val="en-US"/>
        </w:rPr>
      </w:pPr>
      <w:r>
        <w:rPr>
          <w:rStyle w:val="csl-right-inline"/>
          <w:sz w:val="28"/>
          <w:szCs w:val="28"/>
          <w:lang w:val="en-US"/>
        </w:rPr>
        <w:t>20</w:t>
      </w:r>
      <w:r w:rsidR="00EC5790" w:rsidRPr="00EC5790">
        <w:rPr>
          <w:rStyle w:val="csl-right-inline"/>
          <w:sz w:val="28"/>
          <w:szCs w:val="28"/>
          <w:lang w:val="en-US"/>
        </w:rPr>
        <w:t xml:space="preserve"> Romanenko, V.P., Zolotarev, A.A., Sizov, D.V. Screw piercing of large-diameter billet in a two-roller mill // </w:t>
      </w:r>
      <w:r w:rsidR="002C6F63">
        <w:rPr>
          <w:rStyle w:val="csl-right-inline"/>
          <w:sz w:val="28"/>
          <w:szCs w:val="28"/>
          <w:lang w:val="en-US"/>
        </w:rPr>
        <w:tab/>
        <w:t>Steel in Translation</w:t>
      </w:r>
      <w:r w:rsidR="002C6F63" w:rsidRPr="002C6F63">
        <w:rPr>
          <w:rStyle w:val="csl-right-inline"/>
          <w:sz w:val="28"/>
          <w:szCs w:val="28"/>
          <w:lang w:val="en-US"/>
        </w:rPr>
        <w:t xml:space="preserve"> 43(5)</w:t>
      </w:r>
      <w:r w:rsidR="002C6F63">
        <w:rPr>
          <w:rStyle w:val="csl-right-inline"/>
          <w:sz w:val="28"/>
          <w:szCs w:val="28"/>
          <w:lang w:val="en-US"/>
        </w:rPr>
        <w:t>.</w:t>
      </w:r>
      <w:r w:rsidR="002C6F63" w:rsidRPr="002C6F63">
        <w:rPr>
          <w:rStyle w:val="csl-right-inline"/>
          <w:sz w:val="28"/>
          <w:szCs w:val="28"/>
          <w:lang w:val="en-US"/>
        </w:rPr>
        <w:t xml:space="preserve"> 2013. </w:t>
      </w:r>
      <w:r w:rsidR="002C6F63">
        <w:rPr>
          <w:rStyle w:val="csl-right-inline"/>
          <w:sz w:val="28"/>
          <w:szCs w:val="28"/>
          <w:lang w:val="en-US"/>
        </w:rPr>
        <w:t>P.p. 249-253.</w:t>
      </w:r>
      <w:bookmarkStart w:id="17" w:name="_GoBack"/>
      <w:bookmarkEnd w:id="17"/>
    </w:p>
    <w:p w:rsidR="00932D5B" w:rsidRDefault="00932D5B" w:rsidP="000306F3">
      <w:pPr>
        <w:spacing w:after="0" w:line="360" w:lineRule="auto"/>
        <w:ind w:firstLine="709"/>
        <w:jc w:val="both"/>
        <w:rPr>
          <w:rFonts w:eastAsia="MyriadPro-Regular"/>
          <w:sz w:val="28"/>
          <w:szCs w:val="28"/>
          <w:lang w:val="en-US" w:eastAsia="ko-KR"/>
        </w:rPr>
      </w:pPr>
    </w:p>
    <w:p w:rsidR="00932D5B" w:rsidRPr="00932D5B" w:rsidRDefault="00932D5B" w:rsidP="000306F3">
      <w:pPr>
        <w:spacing w:after="0" w:line="360" w:lineRule="auto"/>
        <w:ind w:firstLine="709"/>
        <w:jc w:val="both"/>
        <w:rPr>
          <w:rFonts w:eastAsia="MyriadPro-Regular"/>
          <w:b/>
          <w:sz w:val="28"/>
          <w:szCs w:val="28"/>
          <w:lang w:val="en-US" w:eastAsia="ko-KR"/>
        </w:rPr>
      </w:pPr>
      <w:r w:rsidRPr="00932D5B">
        <w:rPr>
          <w:rFonts w:eastAsia="MyriadPro-Regular"/>
          <w:b/>
          <w:sz w:val="28"/>
          <w:szCs w:val="28"/>
          <w:lang w:val="en-US" w:eastAsia="ko-KR"/>
        </w:rPr>
        <w:t xml:space="preserve">Reference </w:t>
      </w:r>
    </w:p>
    <w:p w:rsidR="00F91154" w:rsidRPr="00F91154" w:rsidRDefault="00F91154" w:rsidP="000306F3">
      <w:pPr>
        <w:spacing w:after="0" w:line="360" w:lineRule="auto"/>
        <w:ind w:firstLine="709"/>
        <w:jc w:val="both"/>
        <w:rPr>
          <w:rFonts w:eastAsia="MyriadPro-Regular"/>
          <w:sz w:val="28"/>
          <w:szCs w:val="28"/>
          <w:lang w:val="en-US" w:eastAsia="ko-KR"/>
        </w:rPr>
      </w:pPr>
      <w:r w:rsidRPr="00F91154">
        <w:rPr>
          <w:rFonts w:eastAsia="MyriadPro-Regular"/>
          <w:sz w:val="28"/>
          <w:szCs w:val="28"/>
          <w:lang w:val="en-US" w:eastAsia="ko-KR"/>
        </w:rPr>
        <w:t>1. Romantsev B.A., Gamin Yu.V., Goncharuk A.V., Aleshchenko A.S. Automated line of screw rolling of hollow billets of small diameter</w:t>
      </w:r>
      <w:r>
        <w:rPr>
          <w:rFonts w:eastAsia="MyriadPro-Regular"/>
          <w:sz w:val="28"/>
          <w:szCs w:val="28"/>
          <w:lang w:val="en-US" w:eastAsia="ko-KR"/>
        </w:rPr>
        <w:t xml:space="preserve">. </w:t>
      </w:r>
      <w:r w:rsidRPr="00F91154">
        <w:rPr>
          <w:rFonts w:eastAsia="MyriadPro-Regular"/>
          <w:i/>
          <w:sz w:val="28"/>
          <w:szCs w:val="28"/>
          <w:lang w:val="en-US" w:eastAsia="ko-KR"/>
        </w:rPr>
        <w:t>Mekhanicheskoe oborudovanie metallurgicheskikh zavodov.</w:t>
      </w:r>
      <w:r w:rsidRPr="00F91154">
        <w:rPr>
          <w:rFonts w:eastAsia="MyriadPro-Regular"/>
          <w:sz w:val="28"/>
          <w:szCs w:val="28"/>
          <w:lang w:val="en-US" w:eastAsia="ko-KR"/>
        </w:rPr>
        <w:t xml:space="preserve"> 2</w:t>
      </w:r>
      <w:r>
        <w:rPr>
          <w:rFonts w:eastAsia="MyriadPro-Regular"/>
          <w:sz w:val="28"/>
          <w:szCs w:val="28"/>
          <w:lang w:val="en-US" w:eastAsia="ko-KR"/>
        </w:rPr>
        <w:t>017. № 2 (9). p</w:t>
      </w:r>
      <w:r w:rsidRPr="00F91154">
        <w:rPr>
          <w:rFonts w:eastAsia="MyriadPro-Regular"/>
          <w:sz w:val="28"/>
          <w:szCs w:val="28"/>
          <w:lang w:val="en-US" w:eastAsia="ko-KR"/>
        </w:rPr>
        <w:t>.</w:t>
      </w:r>
      <w:r>
        <w:rPr>
          <w:rFonts w:eastAsia="MyriadPro-Regular"/>
          <w:sz w:val="28"/>
          <w:szCs w:val="28"/>
          <w:lang w:val="en-US" w:eastAsia="ko-KR"/>
        </w:rPr>
        <w:t xml:space="preserve"> p.</w:t>
      </w:r>
      <w:r w:rsidRPr="00F91154">
        <w:rPr>
          <w:rFonts w:eastAsia="MyriadPro-Regular"/>
          <w:sz w:val="28"/>
          <w:szCs w:val="28"/>
          <w:lang w:val="en-US" w:eastAsia="ko-KR"/>
        </w:rPr>
        <w:t xml:space="preserve"> 9-17.</w:t>
      </w:r>
      <w:r>
        <w:rPr>
          <w:rFonts w:eastAsia="MyriadPro-Regular"/>
          <w:sz w:val="28"/>
          <w:szCs w:val="28"/>
          <w:lang w:val="en-US" w:eastAsia="ko-KR"/>
        </w:rPr>
        <w:t xml:space="preserve"> (in Russ)</w:t>
      </w:r>
    </w:p>
    <w:p w:rsidR="000306F3" w:rsidRPr="000306F3" w:rsidRDefault="00F91154" w:rsidP="000306F3">
      <w:pPr>
        <w:spacing w:after="0" w:line="360" w:lineRule="auto"/>
        <w:ind w:firstLine="851"/>
        <w:jc w:val="both"/>
        <w:rPr>
          <w:rStyle w:val="csl-right-inline"/>
          <w:sz w:val="28"/>
          <w:szCs w:val="28"/>
          <w:lang w:val="en-US"/>
        </w:rPr>
      </w:pPr>
      <w:r w:rsidRPr="00F91154">
        <w:rPr>
          <w:rFonts w:eastAsia="MyriadPro-Regular"/>
          <w:sz w:val="28"/>
          <w:szCs w:val="28"/>
          <w:lang w:val="en-US" w:eastAsia="ko-KR"/>
        </w:rPr>
        <w:t xml:space="preserve">2 </w:t>
      </w:r>
      <w:r w:rsidR="000306F3" w:rsidRPr="000306F3">
        <w:rPr>
          <w:rStyle w:val="csl-right-inline"/>
          <w:sz w:val="28"/>
          <w:szCs w:val="28"/>
          <w:lang w:val="en-US"/>
        </w:rPr>
        <w:t xml:space="preserve">Romantsev, B.A., Gamin, Y.V., Goncharuk, A.V., Aleshchenko, A.S. Innovative Equipment for Producing Cost-Effective Hollow Billets for Mechanical-Engineering Parts of Small Diameter // Metallurgist 2017, </w:t>
      </w:r>
      <w:r w:rsidR="000306F3">
        <w:rPr>
          <w:rStyle w:val="csl-right-inline"/>
          <w:sz w:val="28"/>
          <w:szCs w:val="28"/>
          <w:lang w:val="en-US"/>
        </w:rPr>
        <w:t>61(3-4), p</w:t>
      </w:r>
      <w:r w:rsidR="000306F3" w:rsidRPr="000306F3">
        <w:rPr>
          <w:rStyle w:val="csl-right-inline"/>
          <w:sz w:val="28"/>
          <w:szCs w:val="28"/>
          <w:lang w:val="en-US"/>
        </w:rPr>
        <w:t>. 217-222</w:t>
      </w:r>
      <w:r w:rsidR="000306F3">
        <w:rPr>
          <w:rStyle w:val="csl-right-inline"/>
          <w:sz w:val="28"/>
          <w:szCs w:val="28"/>
          <w:lang w:val="en-US"/>
        </w:rPr>
        <w:t xml:space="preserve"> (in Eng.).</w:t>
      </w:r>
    </w:p>
    <w:p w:rsidR="00F91154" w:rsidRPr="00F91154" w:rsidRDefault="00F91154" w:rsidP="000306F3">
      <w:pPr>
        <w:spacing w:after="0" w:line="360" w:lineRule="auto"/>
        <w:ind w:firstLine="709"/>
        <w:jc w:val="both"/>
        <w:rPr>
          <w:rFonts w:eastAsia="MyriadPro-Regular"/>
          <w:sz w:val="28"/>
          <w:szCs w:val="28"/>
          <w:lang w:val="en-US" w:eastAsia="ko-KR"/>
        </w:rPr>
      </w:pPr>
      <w:r w:rsidRPr="00F91154">
        <w:rPr>
          <w:rFonts w:eastAsia="MyriadPro-Regular"/>
          <w:sz w:val="28"/>
          <w:szCs w:val="28"/>
          <w:lang w:val="en-US" w:eastAsia="ko-KR"/>
        </w:rPr>
        <w:t xml:space="preserve">3 Osadchii V.Ya., Vavilin A.S., Zimovets V.G., Kolikov A.P. </w:t>
      </w:r>
      <w:r w:rsidRPr="00F172AB">
        <w:rPr>
          <w:rFonts w:eastAsia="MyriadPro-Regular"/>
          <w:i/>
          <w:sz w:val="28"/>
          <w:szCs w:val="28"/>
          <w:lang w:val="en-US" w:eastAsia="ko-KR"/>
        </w:rPr>
        <w:t>Tekhnologiya i oborudovanie trubnogo proizvodstv</w:t>
      </w:r>
      <w:r w:rsidR="00F172AB">
        <w:rPr>
          <w:rFonts w:eastAsia="MyriadPro-Regular"/>
          <w:i/>
          <w:sz w:val="28"/>
          <w:szCs w:val="28"/>
          <w:lang w:val="en-US" w:eastAsia="ko-KR"/>
        </w:rPr>
        <w:t>a</w:t>
      </w:r>
      <w:r w:rsidRPr="00F91154">
        <w:rPr>
          <w:rFonts w:eastAsia="MyriadPro-Regular"/>
          <w:sz w:val="28"/>
          <w:szCs w:val="28"/>
          <w:lang w:val="en-US" w:eastAsia="ko-KR"/>
        </w:rPr>
        <w:t xml:space="preserve"> </w:t>
      </w:r>
      <w:r w:rsidR="00F172AB">
        <w:rPr>
          <w:rFonts w:eastAsia="MyriadPro-Regular"/>
          <w:sz w:val="28"/>
          <w:szCs w:val="28"/>
          <w:lang w:val="en-US" w:eastAsia="ko-KR"/>
        </w:rPr>
        <w:t>[</w:t>
      </w:r>
      <w:r w:rsidR="00F172AB" w:rsidRPr="00F172AB">
        <w:rPr>
          <w:rFonts w:eastAsia="MyriadPro-Regular"/>
          <w:sz w:val="28"/>
          <w:szCs w:val="28"/>
          <w:lang w:val="en-US" w:eastAsia="ko-KR"/>
        </w:rPr>
        <w:t>Technology and equipment of pipe production</w:t>
      </w:r>
      <w:r w:rsidR="00F172AB">
        <w:rPr>
          <w:rFonts w:eastAsia="MyriadPro-Regular"/>
          <w:sz w:val="28"/>
          <w:szCs w:val="28"/>
          <w:lang w:val="en-US" w:eastAsia="ko-KR"/>
        </w:rPr>
        <w:t xml:space="preserve">] </w:t>
      </w:r>
      <w:r w:rsidRPr="00F91154">
        <w:rPr>
          <w:rFonts w:eastAsia="MyriadPro-Regular"/>
          <w:sz w:val="28"/>
          <w:szCs w:val="28"/>
          <w:lang w:val="en-US" w:eastAsia="ko-KR"/>
        </w:rPr>
        <w:t>– M.: Int</w:t>
      </w:r>
      <w:r w:rsidR="00D24C90">
        <w:rPr>
          <w:rFonts w:eastAsia="MyriadPro-Regular"/>
          <w:sz w:val="28"/>
          <w:szCs w:val="28"/>
          <w:lang w:val="en-US" w:eastAsia="ko-KR"/>
        </w:rPr>
        <w:t>ermet Inzhiniring, 2001. — 608 p</w:t>
      </w:r>
      <w:r w:rsidRPr="00F91154">
        <w:rPr>
          <w:rFonts w:eastAsia="MyriadPro-Regular"/>
          <w:sz w:val="28"/>
          <w:szCs w:val="28"/>
          <w:lang w:val="en-US" w:eastAsia="ko-KR"/>
        </w:rPr>
        <w:t>.</w:t>
      </w:r>
      <w:r w:rsidR="00D24C90">
        <w:rPr>
          <w:rFonts w:eastAsia="MyriadPro-Regular"/>
          <w:sz w:val="28"/>
          <w:szCs w:val="28"/>
          <w:lang w:val="en-US" w:eastAsia="ko-KR"/>
        </w:rPr>
        <w:t xml:space="preserve"> (in Russ)</w:t>
      </w:r>
    </w:p>
    <w:p w:rsidR="00D24C90" w:rsidRPr="00D24C90" w:rsidRDefault="00D24C90" w:rsidP="00D24C90">
      <w:pPr>
        <w:spacing w:after="0" w:line="360" w:lineRule="auto"/>
        <w:ind w:firstLine="709"/>
        <w:jc w:val="both"/>
        <w:rPr>
          <w:rStyle w:val="csl-right-inline"/>
          <w:sz w:val="28"/>
          <w:szCs w:val="28"/>
          <w:lang w:val="en-US"/>
        </w:rPr>
      </w:pPr>
      <w:r w:rsidRPr="00D24C90">
        <w:rPr>
          <w:rStyle w:val="csl-right-inline"/>
          <w:sz w:val="28"/>
          <w:szCs w:val="28"/>
          <w:lang w:val="en-US"/>
        </w:rPr>
        <w:t xml:space="preserve">4 </w:t>
      </w:r>
      <w:r w:rsidRPr="00046D08">
        <w:rPr>
          <w:rStyle w:val="csl-right-inline"/>
          <w:sz w:val="28"/>
          <w:szCs w:val="28"/>
          <w:lang w:val="en-US"/>
        </w:rPr>
        <w:t>Romanenko</w:t>
      </w:r>
      <w:r w:rsidRPr="00D24C90">
        <w:rPr>
          <w:rStyle w:val="csl-right-inline"/>
          <w:sz w:val="28"/>
          <w:szCs w:val="28"/>
          <w:lang w:val="en-US"/>
        </w:rPr>
        <w:t xml:space="preserve">, </w:t>
      </w:r>
      <w:r w:rsidRPr="00046D08">
        <w:rPr>
          <w:rStyle w:val="csl-right-inline"/>
          <w:sz w:val="28"/>
          <w:szCs w:val="28"/>
          <w:lang w:val="en-US"/>
        </w:rPr>
        <w:t>V</w:t>
      </w:r>
      <w:r w:rsidRPr="00D24C90">
        <w:rPr>
          <w:rStyle w:val="csl-right-inline"/>
          <w:sz w:val="28"/>
          <w:szCs w:val="28"/>
          <w:lang w:val="en-US"/>
        </w:rPr>
        <w:t>.</w:t>
      </w:r>
      <w:r w:rsidRPr="00046D08">
        <w:rPr>
          <w:rStyle w:val="csl-right-inline"/>
          <w:sz w:val="28"/>
          <w:szCs w:val="28"/>
          <w:lang w:val="en-US"/>
        </w:rPr>
        <w:t>P</w:t>
      </w:r>
      <w:r w:rsidRPr="00D24C90">
        <w:rPr>
          <w:rStyle w:val="csl-right-inline"/>
          <w:sz w:val="28"/>
          <w:szCs w:val="28"/>
          <w:lang w:val="en-US"/>
        </w:rPr>
        <w:t xml:space="preserve">., </w:t>
      </w:r>
      <w:r w:rsidRPr="00046D08">
        <w:rPr>
          <w:rStyle w:val="csl-right-inline"/>
          <w:sz w:val="28"/>
          <w:szCs w:val="28"/>
          <w:lang w:val="en-US"/>
        </w:rPr>
        <w:t>Stepanov</w:t>
      </w:r>
      <w:r w:rsidRPr="00D24C90">
        <w:rPr>
          <w:rStyle w:val="csl-right-inline"/>
          <w:sz w:val="28"/>
          <w:szCs w:val="28"/>
          <w:lang w:val="en-US"/>
        </w:rPr>
        <w:t xml:space="preserve">, </w:t>
      </w:r>
      <w:r w:rsidRPr="00046D08">
        <w:rPr>
          <w:rStyle w:val="csl-right-inline"/>
          <w:sz w:val="28"/>
          <w:szCs w:val="28"/>
          <w:lang w:val="en-US"/>
        </w:rPr>
        <w:t>P</w:t>
      </w:r>
      <w:r w:rsidRPr="00D24C90">
        <w:rPr>
          <w:rStyle w:val="csl-right-inline"/>
          <w:sz w:val="28"/>
          <w:szCs w:val="28"/>
          <w:lang w:val="en-US"/>
        </w:rPr>
        <w:t>.</w:t>
      </w:r>
      <w:r w:rsidRPr="00046D08">
        <w:rPr>
          <w:rStyle w:val="csl-right-inline"/>
          <w:sz w:val="28"/>
          <w:szCs w:val="28"/>
          <w:lang w:val="en-US"/>
        </w:rPr>
        <w:t>P</w:t>
      </w:r>
      <w:r w:rsidRPr="00D24C90">
        <w:rPr>
          <w:rStyle w:val="csl-right-inline"/>
          <w:sz w:val="28"/>
          <w:szCs w:val="28"/>
          <w:lang w:val="en-US"/>
        </w:rPr>
        <w:t xml:space="preserve">., </w:t>
      </w:r>
      <w:r w:rsidRPr="00046D08">
        <w:rPr>
          <w:rStyle w:val="csl-right-inline"/>
          <w:sz w:val="28"/>
          <w:szCs w:val="28"/>
          <w:lang w:val="en-US"/>
        </w:rPr>
        <w:t>Kriskovich</w:t>
      </w:r>
      <w:r w:rsidRPr="00D24C90">
        <w:rPr>
          <w:rStyle w:val="csl-right-inline"/>
          <w:sz w:val="28"/>
          <w:szCs w:val="28"/>
          <w:lang w:val="en-US"/>
        </w:rPr>
        <w:t xml:space="preserve">, </w:t>
      </w:r>
      <w:r w:rsidRPr="00046D08">
        <w:rPr>
          <w:rStyle w:val="csl-right-inline"/>
          <w:sz w:val="28"/>
          <w:szCs w:val="28"/>
          <w:lang w:val="en-US"/>
        </w:rPr>
        <w:t>S</w:t>
      </w:r>
      <w:r w:rsidRPr="00D24C90">
        <w:rPr>
          <w:rStyle w:val="csl-right-inline"/>
          <w:sz w:val="28"/>
          <w:szCs w:val="28"/>
          <w:lang w:val="en-US"/>
        </w:rPr>
        <w:t>.</w:t>
      </w:r>
      <w:r w:rsidRPr="00046D08">
        <w:rPr>
          <w:rStyle w:val="csl-right-inline"/>
          <w:sz w:val="28"/>
          <w:szCs w:val="28"/>
          <w:lang w:val="en-US"/>
        </w:rPr>
        <w:t>M</w:t>
      </w:r>
      <w:r w:rsidRPr="00D24C90">
        <w:rPr>
          <w:rStyle w:val="csl-right-inline"/>
          <w:sz w:val="28"/>
          <w:szCs w:val="28"/>
          <w:lang w:val="en-US"/>
        </w:rPr>
        <w:t xml:space="preserve">. </w:t>
      </w:r>
      <w:r w:rsidRPr="00046D08">
        <w:rPr>
          <w:rStyle w:val="csl-right-inline"/>
          <w:sz w:val="28"/>
          <w:szCs w:val="28"/>
          <w:lang w:val="en-US"/>
        </w:rPr>
        <w:t>Production</w:t>
      </w:r>
      <w:r w:rsidRPr="00D24C90">
        <w:rPr>
          <w:rStyle w:val="csl-right-inline"/>
          <w:sz w:val="28"/>
          <w:szCs w:val="28"/>
          <w:lang w:val="en-US"/>
        </w:rPr>
        <w:t xml:space="preserve"> </w:t>
      </w:r>
      <w:r w:rsidRPr="00046D08">
        <w:rPr>
          <w:rStyle w:val="csl-right-inline"/>
          <w:sz w:val="28"/>
          <w:szCs w:val="28"/>
          <w:lang w:val="en-US"/>
        </w:rPr>
        <w:t>of</w:t>
      </w:r>
      <w:r w:rsidRPr="00D24C90">
        <w:rPr>
          <w:rStyle w:val="csl-right-inline"/>
          <w:sz w:val="28"/>
          <w:szCs w:val="28"/>
          <w:lang w:val="en-US"/>
        </w:rPr>
        <w:t xml:space="preserve"> </w:t>
      </w:r>
      <w:r w:rsidRPr="00046D08">
        <w:rPr>
          <w:rStyle w:val="csl-right-inline"/>
          <w:sz w:val="28"/>
          <w:szCs w:val="28"/>
          <w:lang w:val="en-US"/>
        </w:rPr>
        <w:t>Hollow</w:t>
      </w:r>
      <w:r w:rsidRPr="00D24C90">
        <w:rPr>
          <w:rStyle w:val="csl-right-inline"/>
          <w:sz w:val="28"/>
          <w:szCs w:val="28"/>
          <w:lang w:val="en-US"/>
        </w:rPr>
        <w:t xml:space="preserve"> </w:t>
      </w:r>
      <w:r w:rsidRPr="00046D08">
        <w:rPr>
          <w:rStyle w:val="csl-right-inline"/>
          <w:sz w:val="28"/>
          <w:szCs w:val="28"/>
          <w:lang w:val="en-US"/>
        </w:rPr>
        <w:t>Railroad</w:t>
      </w:r>
      <w:r w:rsidRPr="00D24C90">
        <w:rPr>
          <w:rStyle w:val="csl-right-inline"/>
          <w:sz w:val="28"/>
          <w:szCs w:val="28"/>
          <w:lang w:val="en-US"/>
        </w:rPr>
        <w:t xml:space="preserve"> </w:t>
      </w:r>
      <w:r w:rsidRPr="00046D08">
        <w:rPr>
          <w:rStyle w:val="csl-right-inline"/>
          <w:sz w:val="28"/>
          <w:szCs w:val="28"/>
          <w:lang w:val="en-US"/>
        </w:rPr>
        <w:t>Axles</w:t>
      </w:r>
      <w:r w:rsidRPr="00D24C90">
        <w:rPr>
          <w:rStyle w:val="csl-right-inline"/>
          <w:sz w:val="28"/>
          <w:szCs w:val="28"/>
          <w:lang w:val="en-US"/>
        </w:rPr>
        <w:t xml:space="preserve"> </w:t>
      </w:r>
      <w:r w:rsidRPr="00046D08">
        <w:rPr>
          <w:rStyle w:val="csl-right-inline"/>
          <w:sz w:val="28"/>
          <w:szCs w:val="28"/>
          <w:lang w:val="en-US"/>
        </w:rPr>
        <w:t>by</w:t>
      </w:r>
      <w:r w:rsidRPr="00D24C90">
        <w:rPr>
          <w:rStyle w:val="csl-right-inline"/>
          <w:sz w:val="28"/>
          <w:szCs w:val="28"/>
          <w:lang w:val="en-US"/>
        </w:rPr>
        <w:t xml:space="preserve"> </w:t>
      </w:r>
      <w:r w:rsidRPr="00046D08">
        <w:rPr>
          <w:rStyle w:val="csl-right-inline"/>
          <w:sz w:val="28"/>
          <w:szCs w:val="28"/>
          <w:lang w:val="en-US"/>
        </w:rPr>
        <w:t>Screw</w:t>
      </w:r>
      <w:r w:rsidRPr="00D24C90">
        <w:rPr>
          <w:rStyle w:val="csl-right-inline"/>
          <w:sz w:val="28"/>
          <w:szCs w:val="28"/>
          <w:lang w:val="en-US"/>
        </w:rPr>
        <w:t xml:space="preserve"> </w:t>
      </w:r>
      <w:r w:rsidRPr="00046D08">
        <w:rPr>
          <w:rStyle w:val="csl-right-inline"/>
          <w:sz w:val="28"/>
          <w:szCs w:val="28"/>
          <w:lang w:val="en-US"/>
        </w:rPr>
        <w:t>Piercing</w:t>
      </w:r>
      <w:r w:rsidRPr="00D24C90">
        <w:rPr>
          <w:rStyle w:val="csl-right-inline"/>
          <w:sz w:val="28"/>
          <w:szCs w:val="28"/>
          <w:lang w:val="en-US"/>
        </w:rPr>
        <w:t xml:space="preserve"> </w:t>
      </w:r>
      <w:r w:rsidRPr="00046D08">
        <w:rPr>
          <w:rStyle w:val="csl-right-inline"/>
          <w:sz w:val="28"/>
          <w:szCs w:val="28"/>
          <w:lang w:val="en-US"/>
        </w:rPr>
        <w:t>and</w:t>
      </w:r>
      <w:r w:rsidRPr="00D24C90">
        <w:rPr>
          <w:rStyle w:val="csl-right-inline"/>
          <w:sz w:val="28"/>
          <w:szCs w:val="28"/>
          <w:lang w:val="en-US"/>
        </w:rPr>
        <w:t xml:space="preserve"> </w:t>
      </w:r>
      <w:r w:rsidRPr="00046D08">
        <w:rPr>
          <w:rStyle w:val="csl-right-inline"/>
          <w:sz w:val="28"/>
          <w:szCs w:val="28"/>
          <w:lang w:val="en-US"/>
        </w:rPr>
        <w:t>Radial</w:t>
      </w:r>
      <w:r w:rsidRPr="00D24C90">
        <w:rPr>
          <w:rStyle w:val="csl-right-inline"/>
          <w:sz w:val="28"/>
          <w:szCs w:val="28"/>
          <w:lang w:val="en-US"/>
        </w:rPr>
        <w:t xml:space="preserve"> </w:t>
      </w:r>
      <w:r w:rsidRPr="00046D08">
        <w:rPr>
          <w:rStyle w:val="csl-right-inline"/>
          <w:sz w:val="28"/>
          <w:szCs w:val="28"/>
          <w:lang w:val="en-US"/>
        </w:rPr>
        <w:t>Forging</w:t>
      </w:r>
      <w:r w:rsidRPr="00D24C90">
        <w:rPr>
          <w:rStyle w:val="csl-right-inline"/>
          <w:sz w:val="28"/>
          <w:szCs w:val="28"/>
          <w:lang w:val="en-US"/>
        </w:rPr>
        <w:t>. /</w:t>
      </w:r>
      <w:r>
        <w:rPr>
          <w:rStyle w:val="csl-right-inline"/>
          <w:sz w:val="28"/>
          <w:szCs w:val="28"/>
          <w:lang w:val="en-US"/>
        </w:rPr>
        <w:t xml:space="preserve">/ M.: Metallurgist. </w:t>
      </w:r>
      <w:r w:rsidRPr="00D24C90">
        <w:rPr>
          <w:rStyle w:val="csl-right-inline"/>
          <w:sz w:val="28"/>
          <w:szCs w:val="28"/>
          <w:lang w:val="en-US"/>
        </w:rPr>
        <w:t xml:space="preserve">2018. </w:t>
      </w:r>
      <w:r>
        <w:rPr>
          <w:rStyle w:val="csl-right-inline"/>
          <w:sz w:val="28"/>
          <w:szCs w:val="28"/>
          <w:lang w:val="en-US"/>
        </w:rPr>
        <w:t>p</w:t>
      </w:r>
      <w:r w:rsidRPr="00D24C90">
        <w:rPr>
          <w:rStyle w:val="csl-right-inline"/>
          <w:sz w:val="28"/>
          <w:szCs w:val="28"/>
          <w:lang w:val="en-US"/>
        </w:rPr>
        <w:t xml:space="preserve">. </w:t>
      </w:r>
      <w:r>
        <w:rPr>
          <w:rStyle w:val="csl-right-inline"/>
          <w:sz w:val="28"/>
          <w:szCs w:val="28"/>
          <w:lang w:val="en-US"/>
        </w:rPr>
        <w:t>p</w:t>
      </w:r>
      <w:r w:rsidRPr="00D24C90">
        <w:rPr>
          <w:rStyle w:val="csl-right-inline"/>
          <w:sz w:val="28"/>
          <w:szCs w:val="28"/>
          <w:lang w:val="en-US"/>
        </w:rPr>
        <w:t>. 873-877</w:t>
      </w:r>
      <w:r>
        <w:rPr>
          <w:rStyle w:val="csl-right-inline"/>
          <w:sz w:val="28"/>
          <w:szCs w:val="28"/>
          <w:lang w:val="en-US"/>
        </w:rPr>
        <w:t xml:space="preserve"> (in Eng) </w:t>
      </w:r>
    </w:p>
    <w:p w:rsidR="00F91154" w:rsidRDefault="00D24C90" w:rsidP="00D24C90">
      <w:pPr>
        <w:spacing w:after="0" w:line="360" w:lineRule="auto"/>
        <w:ind w:firstLine="709"/>
        <w:jc w:val="both"/>
        <w:rPr>
          <w:rFonts w:eastAsia="MyriadPro-Regular"/>
          <w:sz w:val="28"/>
          <w:szCs w:val="28"/>
          <w:lang w:val="en-US" w:eastAsia="ko-KR"/>
        </w:rPr>
      </w:pPr>
      <w:r w:rsidRPr="00D24C90">
        <w:rPr>
          <w:rFonts w:eastAsia="MyriadPro-Regular"/>
          <w:sz w:val="28"/>
          <w:szCs w:val="28"/>
          <w:lang w:val="en-US" w:eastAsia="ko-KR"/>
        </w:rPr>
        <w:t xml:space="preserve">5 Nikulin A.N. </w:t>
      </w:r>
      <w:r w:rsidRPr="00D24C90">
        <w:rPr>
          <w:rFonts w:eastAsia="MyriadPro-Regular"/>
          <w:i/>
          <w:sz w:val="28"/>
          <w:szCs w:val="28"/>
          <w:lang w:val="en-US" w:eastAsia="ko-KR"/>
        </w:rPr>
        <w:t>Vintovaya prokatka. Napryazheniya i deformatsii</w:t>
      </w:r>
      <w:r w:rsidRPr="00D24C90">
        <w:rPr>
          <w:rFonts w:eastAsia="MyriadPro-Regular"/>
          <w:sz w:val="28"/>
          <w:szCs w:val="28"/>
          <w:lang w:val="en-US" w:eastAsia="ko-KR"/>
        </w:rPr>
        <w:t xml:space="preserve"> </w:t>
      </w:r>
      <w:r>
        <w:rPr>
          <w:rFonts w:eastAsia="MyriadPro-Regular"/>
          <w:sz w:val="28"/>
          <w:szCs w:val="28"/>
          <w:lang w:val="en-US" w:eastAsia="ko-KR"/>
        </w:rPr>
        <w:t>[</w:t>
      </w:r>
      <w:r w:rsidRPr="00D24C90">
        <w:rPr>
          <w:rFonts w:eastAsia="MyriadPro-Regular"/>
          <w:sz w:val="28"/>
          <w:szCs w:val="28"/>
          <w:lang w:val="en-US" w:eastAsia="ko-KR"/>
        </w:rPr>
        <w:t>Screw rolling. Stresses and strains</w:t>
      </w:r>
      <w:r>
        <w:rPr>
          <w:rFonts w:eastAsia="MyriadPro-Regular"/>
          <w:sz w:val="28"/>
          <w:szCs w:val="28"/>
          <w:lang w:val="en-US" w:eastAsia="ko-KR"/>
        </w:rPr>
        <w:t>]</w:t>
      </w:r>
      <w:r w:rsidRPr="00D24C90">
        <w:rPr>
          <w:rFonts w:eastAsia="MyriadPro-Regular"/>
          <w:sz w:val="28"/>
          <w:szCs w:val="28"/>
          <w:lang w:val="en-US" w:eastAsia="ko-KR"/>
        </w:rPr>
        <w:t>. M.:</w:t>
      </w:r>
      <w:r>
        <w:rPr>
          <w:rFonts w:eastAsia="MyriadPro-Regular"/>
          <w:sz w:val="28"/>
          <w:szCs w:val="28"/>
          <w:lang w:val="en-US" w:eastAsia="ko-KR"/>
        </w:rPr>
        <w:t xml:space="preserve"> Metallurgizdat, 2015. 380 p</w:t>
      </w:r>
      <w:r w:rsidRPr="00D24C90">
        <w:rPr>
          <w:rFonts w:eastAsia="MyriadPro-Regular"/>
          <w:sz w:val="28"/>
          <w:szCs w:val="28"/>
          <w:lang w:val="en-US" w:eastAsia="ko-KR"/>
        </w:rPr>
        <w:t>.</w:t>
      </w:r>
      <w:r>
        <w:rPr>
          <w:rFonts w:eastAsia="MyriadPro-Regular"/>
          <w:sz w:val="28"/>
          <w:szCs w:val="28"/>
          <w:lang w:val="en-US" w:eastAsia="ko-KR"/>
        </w:rPr>
        <w:t xml:space="preserve"> (in Russ)</w:t>
      </w:r>
    </w:p>
    <w:p w:rsidR="000B4E82" w:rsidRPr="000B4E82" w:rsidRDefault="00D24C90" w:rsidP="00D24C90">
      <w:pPr>
        <w:spacing w:after="0" w:line="360" w:lineRule="auto"/>
        <w:ind w:firstLine="709"/>
        <w:jc w:val="both"/>
        <w:rPr>
          <w:rFonts w:eastAsia="MyriadPro-Regular"/>
          <w:sz w:val="28"/>
          <w:szCs w:val="28"/>
          <w:lang w:val="en-US" w:eastAsia="ko-KR"/>
        </w:rPr>
      </w:pPr>
      <w:r w:rsidRPr="00D24C90">
        <w:rPr>
          <w:rFonts w:eastAsia="MyriadPro-Regular"/>
          <w:sz w:val="28"/>
          <w:szCs w:val="28"/>
          <w:lang w:val="en-US" w:eastAsia="ko-KR"/>
        </w:rPr>
        <w:t>6</w:t>
      </w:r>
      <w:r w:rsidR="000B4E82">
        <w:rPr>
          <w:rFonts w:eastAsia="MyriadPro-Regular"/>
          <w:sz w:val="28"/>
          <w:szCs w:val="28"/>
          <w:lang w:val="en-US" w:eastAsia="ko-KR"/>
        </w:rPr>
        <w:t xml:space="preserve"> </w:t>
      </w:r>
      <w:r w:rsidR="000B4E82" w:rsidRPr="00D24C90">
        <w:rPr>
          <w:rFonts w:eastAsia="MyriadPro-Regular"/>
          <w:sz w:val="28"/>
          <w:szCs w:val="28"/>
          <w:lang w:val="en-US" w:eastAsia="ko-KR"/>
        </w:rPr>
        <w:t>Romantsev</w:t>
      </w:r>
      <w:r w:rsidRPr="00D24C90">
        <w:rPr>
          <w:rFonts w:eastAsia="MyriadPro-Regular"/>
          <w:sz w:val="28"/>
          <w:szCs w:val="28"/>
          <w:lang w:val="en-US" w:eastAsia="ko-KR"/>
        </w:rPr>
        <w:t xml:space="preserve"> B.A., Skripalenko M.M., Chan ba Khyui.</w:t>
      </w:r>
      <w:r w:rsidR="000B4E82">
        <w:rPr>
          <w:rFonts w:eastAsia="MyriadPro-Regular"/>
          <w:sz w:val="28"/>
          <w:szCs w:val="28"/>
          <w:lang w:val="en-US" w:eastAsia="ko-KR"/>
        </w:rPr>
        <w:t xml:space="preserve"> </w:t>
      </w:r>
      <w:r w:rsidR="000B4E82" w:rsidRPr="000B4E82">
        <w:rPr>
          <w:rFonts w:eastAsia="MyriadPro-Regular"/>
          <w:i/>
          <w:sz w:val="28"/>
          <w:szCs w:val="28"/>
          <w:lang w:val="en-US" w:eastAsia="ko-KR"/>
        </w:rPr>
        <w:t xml:space="preserve">Sposob proshivki v stane vintovoi prokatki </w:t>
      </w:r>
      <w:r w:rsidR="000B4E82">
        <w:rPr>
          <w:rFonts w:eastAsia="MyriadPro-Regular"/>
          <w:sz w:val="28"/>
          <w:szCs w:val="28"/>
          <w:lang w:val="en-US" w:eastAsia="ko-KR"/>
        </w:rPr>
        <w:t>[</w:t>
      </w:r>
      <w:r w:rsidR="000B4E82" w:rsidRPr="000B4E82">
        <w:rPr>
          <w:rFonts w:eastAsia="MyriadPro-Regular"/>
          <w:sz w:val="28"/>
          <w:szCs w:val="28"/>
          <w:lang w:val="en-US" w:eastAsia="ko-KR"/>
        </w:rPr>
        <w:t>The method of insertion in a helical rolling mill</w:t>
      </w:r>
      <w:r w:rsidR="000B4E82">
        <w:rPr>
          <w:rFonts w:eastAsia="MyriadPro-Regular"/>
          <w:sz w:val="28"/>
          <w:szCs w:val="28"/>
          <w:lang w:val="en-US" w:eastAsia="ko-KR"/>
        </w:rPr>
        <w:t xml:space="preserve">]. </w:t>
      </w:r>
      <w:r w:rsidR="000B4E82" w:rsidRPr="000B4E82">
        <w:rPr>
          <w:rFonts w:eastAsia="MyriadPro-Regular"/>
          <w:sz w:val="28"/>
          <w:szCs w:val="28"/>
          <w:lang w:val="en-US" w:eastAsia="ko-KR"/>
        </w:rPr>
        <w:t>Patent RF no</w:t>
      </w:r>
      <w:r w:rsidR="000B4E82">
        <w:rPr>
          <w:rFonts w:eastAsia="MyriadPro-Regular"/>
          <w:sz w:val="28"/>
          <w:szCs w:val="28"/>
          <w:lang w:val="en-US" w:eastAsia="ko-KR"/>
        </w:rPr>
        <w:t xml:space="preserve"> </w:t>
      </w:r>
      <w:r w:rsidR="000B4E82" w:rsidRPr="000B4E82">
        <w:rPr>
          <w:rFonts w:eastAsia="MyriadPro-Regular"/>
          <w:sz w:val="28"/>
          <w:szCs w:val="28"/>
          <w:lang w:val="en-US" w:eastAsia="ko-KR"/>
        </w:rPr>
        <w:t>2635685</w:t>
      </w:r>
      <w:r w:rsidR="000B4E82">
        <w:rPr>
          <w:rFonts w:eastAsia="MyriadPro-Regular"/>
          <w:sz w:val="28"/>
          <w:szCs w:val="28"/>
          <w:lang w:val="en-US" w:eastAsia="ko-KR"/>
        </w:rPr>
        <w:t xml:space="preserve"> </w:t>
      </w:r>
      <w:r w:rsidR="000B4E82" w:rsidRPr="000B4E82">
        <w:rPr>
          <w:rFonts w:eastAsia="MyriadPro-Regular"/>
          <w:sz w:val="28"/>
          <w:szCs w:val="28"/>
          <w:lang w:val="en-US" w:eastAsia="ko-KR"/>
        </w:rPr>
        <w:t>MPK</w:t>
      </w:r>
      <w:r w:rsidR="000B4E82">
        <w:rPr>
          <w:rFonts w:eastAsia="MyriadPro-Regular"/>
          <w:sz w:val="28"/>
          <w:szCs w:val="28"/>
          <w:lang w:val="en-US" w:eastAsia="ko-KR"/>
        </w:rPr>
        <w:t xml:space="preserve"> </w:t>
      </w:r>
      <w:r w:rsidR="000B4E82" w:rsidRPr="000B4E82">
        <w:rPr>
          <w:rFonts w:eastAsia="MyriadPro-Regular"/>
          <w:sz w:val="28"/>
          <w:szCs w:val="28"/>
          <w:lang w:val="en-US" w:eastAsia="ko-KR"/>
        </w:rPr>
        <w:t>В21В 19/04</w:t>
      </w:r>
      <w:r w:rsidR="000B4E82">
        <w:rPr>
          <w:rFonts w:eastAsia="MyriadPro-Regular"/>
          <w:sz w:val="28"/>
          <w:szCs w:val="28"/>
          <w:lang w:val="en-US" w:eastAsia="ko-KR"/>
        </w:rPr>
        <w:t xml:space="preserve">. </w:t>
      </w:r>
      <w:r w:rsidR="000B4E82" w:rsidRPr="000B4E82">
        <w:rPr>
          <w:rFonts w:eastAsia="MyriadPro-Regular"/>
          <w:i/>
          <w:sz w:val="28"/>
          <w:szCs w:val="28"/>
          <w:lang w:val="en-US" w:eastAsia="ko-KR"/>
        </w:rPr>
        <w:t>Bulleten’ izobretenii</w:t>
      </w:r>
      <w:r w:rsidR="000B4E82">
        <w:rPr>
          <w:rFonts w:eastAsia="MyriadPro-Regular"/>
          <w:i/>
          <w:sz w:val="28"/>
          <w:szCs w:val="28"/>
          <w:lang w:val="en-US" w:eastAsia="ko-KR"/>
        </w:rPr>
        <w:t xml:space="preserve"> </w:t>
      </w:r>
      <w:r w:rsidR="000B4E82">
        <w:rPr>
          <w:rFonts w:eastAsia="MyriadPro-Regular"/>
          <w:sz w:val="28"/>
          <w:szCs w:val="28"/>
          <w:lang w:val="en-US" w:eastAsia="ko-KR"/>
        </w:rPr>
        <w:t>2017</w:t>
      </w:r>
      <w:r w:rsidR="00486739">
        <w:rPr>
          <w:rFonts w:eastAsia="MyriadPro-Regular"/>
          <w:sz w:val="28"/>
          <w:szCs w:val="28"/>
          <w:lang w:val="en-US" w:eastAsia="ko-KR"/>
        </w:rPr>
        <w:t>, no 32.</w:t>
      </w:r>
      <w:r w:rsidR="003D67DC">
        <w:rPr>
          <w:rFonts w:eastAsia="MyriadPro-Regular"/>
          <w:sz w:val="28"/>
          <w:szCs w:val="28"/>
          <w:lang w:val="en-US" w:eastAsia="ko-KR"/>
        </w:rPr>
        <w:t xml:space="preserve"> (in Russ.)</w:t>
      </w:r>
    </w:p>
    <w:p w:rsidR="003D67DC" w:rsidRPr="003D67DC" w:rsidRDefault="003D67DC" w:rsidP="003D67DC">
      <w:pPr>
        <w:spacing w:after="0" w:line="360" w:lineRule="auto"/>
        <w:ind w:firstLine="709"/>
        <w:jc w:val="both"/>
        <w:rPr>
          <w:snapToGrid w:val="0"/>
          <w:sz w:val="28"/>
          <w:szCs w:val="28"/>
          <w:lang w:val="en-US"/>
        </w:rPr>
      </w:pPr>
      <w:r w:rsidRPr="00DC3D4C">
        <w:rPr>
          <w:snapToGrid w:val="0"/>
          <w:sz w:val="28"/>
          <w:szCs w:val="28"/>
          <w:lang w:val="en-US"/>
        </w:rPr>
        <w:t>7.</w:t>
      </w:r>
      <w:r w:rsidRPr="00000FFD">
        <w:rPr>
          <w:snapToGrid w:val="0"/>
          <w:sz w:val="28"/>
          <w:szCs w:val="28"/>
          <w:lang w:val="en-US"/>
        </w:rPr>
        <w:t>Chiluveru S. Computational Modeling of Crack Initiation in Crossroll Piercing. Massachusetts Institute of Technology. PhD thesis Massachusetts. 2007</w:t>
      </w:r>
      <w:r w:rsidRPr="003D67DC">
        <w:rPr>
          <w:snapToGrid w:val="0"/>
          <w:sz w:val="28"/>
          <w:szCs w:val="28"/>
          <w:lang w:val="en-US"/>
        </w:rPr>
        <w:t xml:space="preserve"> </w:t>
      </w:r>
      <w:r>
        <w:rPr>
          <w:snapToGrid w:val="0"/>
          <w:sz w:val="28"/>
          <w:szCs w:val="28"/>
          <w:lang w:val="en-US"/>
        </w:rPr>
        <w:t>(in Eng.)</w:t>
      </w:r>
    </w:p>
    <w:p w:rsidR="003D67DC" w:rsidRDefault="003D67DC" w:rsidP="003D67DC">
      <w:pPr>
        <w:spacing w:after="0" w:line="360" w:lineRule="auto"/>
        <w:ind w:firstLine="709"/>
        <w:jc w:val="both"/>
        <w:rPr>
          <w:rStyle w:val="selectable"/>
          <w:sz w:val="28"/>
          <w:szCs w:val="28"/>
          <w:lang w:val="en-US"/>
        </w:rPr>
      </w:pPr>
      <w:r w:rsidRPr="00DC3D4C">
        <w:rPr>
          <w:snapToGrid w:val="0"/>
          <w:sz w:val="28"/>
          <w:szCs w:val="28"/>
          <w:lang w:val="en-US"/>
        </w:rPr>
        <w:lastRenderedPageBreak/>
        <w:t>8.</w:t>
      </w:r>
      <w:r w:rsidRPr="00DC3D4C">
        <w:rPr>
          <w:rStyle w:val="10"/>
          <w:rFonts w:ascii="Times New Roman" w:hAnsi="Times New Roman"/>
          <w:sz w:val="28"/>
          <w:szCs w:val="28"/>
          <w:lang w:val="en-US"/>
        </w:rPr>
        <w:t xml:space="preserve"> </w:t>
      </w:r>
      <w:r w:rsidRPr="00DC3D4C">
        <w:rPr>
          <w:rStyle w:val="selectable"/>
          <w:sz w:val="28"/>
          <w:szCs w:val="28"/>
          <w:lang w:val="en-US"/>
        </w:rPr>
        <w:t xml:space="preserve">Modelling of the Mannesmann Effect in Tube Piercing - Padua@Research URL: http://paduaresearch.cab.unipd.it/1552/ </w:t>
      </w:r>
      <w:r w:rsidRPr="003D67DC">
        <w:rPr>
          <w:rStyle w:val="selectable"/>
          <w:sz w:val="28"/>
          <w:szCs w:val="28"/>
          <w:lang w:val="en-US"/>
        </w:rPr>
        <w:t>data obrashcheniya: 16. 11. 2017</w:t>
      </w:r>
      <w:r>
        <w:rPr>
          <w:rStyle w:val="selectable"/>
          <w:sz w:val="28"/>
          <w:szCs w:val="28"/>
          <w:lang w:val="en-US"/>
        </w:rPr>
        <w:t>. (in Eng).</w:t>
      </w:r>
    </w:p>
    <w:p w:rsidR="003D67DC" w:rsidRPr="003D67DC" w:rsidRDefault="003D67DC" w:rsidP="003D67DC">
      <w:pPr>
        <w:spacing w:after="0" w:line="360" w:lineRule="auto"/>
        <w:ind w:firstLine="709"/>
        <w:jc w:val="both"/>
        <w:rPr>
          <w:snapToGrid w:val="0"/>
          <w:sz w:val="28"/>
          <w:szCs w:val="28"/>
          <w:lang w:val="en-US"/>
        </w:rPr>
      </w:pPr>
      <w:r w:rsidRPr="003D67DC">
        <w:rPr>
          <w:snapToGrid w:val="0"/>
          <w:sz w:val="28"/>
          <w:szCs w:val="28"/>
          <w:lang w:val="en-US"/>
        </w:rPr>
        <w:t>9 Romanenko V.P., Stepanov P.P., Goncharuk A.V., Kriskovich S.M., Illarionov G.P., Nikulin A.N., Filippov G.A. Perspective technology of hollow car axle production from hollow billet</w:t>
      </w:r>
      <w:r>
        <w:rPr>
          <w:snapToGrid w:val="0"/>
          <w:sz w:val="28"/>
          <w:szCs w:val="28"/>
          <w:lang w:val="en-US"/>
        </w:rPr>
        <w:t xml:space="preserve">. </w:t>
      </w:r>
      <w:r w:rsidRPr="003D67DC">
        <w:rPr>
          <w:i/>
          <w:snapToGrid w:val="0"/>
          <w:sz w:val="28"/>
          <w:szCs w:val="28"/>
          <w:lang w:val="en-US"/>
        </w:rPr>
        <w:t>Problemy chernoi metallurgii i</w:t>
      </w:r>
      <w:r>
        <w:rPr>
          <w:i/>
          <w:snapToGrid w:val="0"/>
          <w:sz w:val="28"/>
          <w:szCs w:val="28"/>
          <w:lang w:val="en-US"/>
        </w:rPr>
        <w:t xml:space="preserve"> materialovedeniya. 2016. № 2. p</w:t>
      </w:r>
      <w:r w:rsidRPr="003D67DC">
        <w:rPr>
          <w:i/>
          <w:snapToGrid w:val="0"/>
          <w:sz w:val="28"/>
          <w:szCs w:val="28"/>
          <w:lang w:val="en-US"/>
        </w:rPr>
        <w:t>. 27-34.</w:t>
      </w:r>
      <w:r>
        <w:rPr>
          <w:snapToGrid w:val="0"/>
          <w:sz w:val="28"/>
          <w:szCs w:val="28"/>
          <w:lang w:val="en-US"/>
        </w:rPr>
        <w:t xml:space="preserve"> (in Russ.)</w:t>
      </w:r>
    </w:p>
    <w:p w:rsidR="00CF47CB" w:rsidRPr="00CF47CB" w:rsidRDefault="00CF47CB" w:rsidP="00CF47CB">
      <w:pPr>
        <w:spacing w:after="0" w:line="360" w:lineRule="auto"/>
        <w:ind w:firstLine="709"/>
        <w:jc w:val="both"/>
        <w:rPr>
          <w:rFonts w:eastAsia="MyriadPro-Regular"/>
          <w:sz w:val="28"/>
          <w:szCs w:val="28"/>
          <w:lang w:val="en-US" w:eastAsia="ko-KR"/>
        </w:rPr>
      </w:pPr>
      <w:r w:rsidRPr="00CF47CB">
        <w:rPr>
          <w:rFonts w:eastAsia="MyriadPro-Regular"/>
          <w:sz w:val="28"/>
          <w:szCs w:val="28"/>
          <w:lang w:val="en-US" w:eastAsia="ko-KR"/>
        </w:rPr>
        <w:t>10 Bretshnaider E., Myuller G., Frikke Yu. Planetary mill with conical rollers /</w:t>
      </w:r>
      <w:r>
        <w:rPr>
          <w:rFonts w:eastAsia="MyriadPro-Regular"/>
          <w:sz w:val="28"/>
          <w:szCs w:val="28"/>
          <w:lang w:val="en-US" w:eastAsia="ko-KR"/>
        </w:rPr>
        <w:t>/ Chernye metally, 1973, № 22. p</w:t>
      </w:r>
      <w:r w:rsidRPr="00CF47CB">
        <w:rPr>
          <w:rFonts w:eastAsia="MyriadPro-Regular"/>
          <w:sz w:val="28"/>
          <w:szCs w:val="28"/>
          <w:lang w:val="en-US" w:eastAsia="ko-KR"/>
        </w:rPr>
        <w:t>. 29 - 35.</w:t>
      </w:r>
      <w:r>
        <w:rPr>
          <w:rFonts w:eastAsia="MyriadPro-Regular"/>
          <w:sz w:val="28"/>
          <w:szCs w:val="28"/>
          <w:lang w:val="en-US" w:eastAsia="ko-KR"/>
        </w:rPr>
        <w:t xml:space="preserve"> (in Russ).</w:t>
      </w:r>
    </w:p>
    <w:p w:rsidR="000B4E82" w:rsidRDefault="00CF47CB" w:rsidP="00CF47CB">
      <w:pPr>
        <w:spacing w:after="0" w:line="360" w:lineRule="auto"/>
        <w:ind w:firstLine="709"/>
        <w:jc w:val="both"/>
        <w:rPr>
          <w:rFonts w:eastAsia="MyriadPro-Regular"/>
          <w:sz w:val="28"/>
          <w:szCs w:val="28"/>
          <w:lang w:val="en-US" w:eastAsia="ko-KR"/>
        </w:rPr>
      </w:pPr>
      <w:r w:rsidRPr="00CF47CB">
        <w:rPr>
          <w:rFonts w:eastAsia="MyriadPro-Regular"/>
          <w:sz w:val="28"/>
          <w:szCs w:val="28"/>
          <w:lang w:val="en-US" w:eastAsia="ko-KR"/>
        </w:rPr>
        <w:t xml:space="preserve">11 Krasikov A.V. </w:t>
      </w:r>
      <w:r w:rsidRPr="00B84489">
        <w:rPr>
          <w:rFonts w:eastAsia="MyriadPro-Regular"/>
          <w:i/>
          <w:sz w:val="28"/>
          <w:szCs w:val="28"/>
          <w:lang w:val="en-US" w:eastAsia="ko-KR"/>
        </w:rPr>
        <w:t>Issledovanie protsessa raskatki trub na agregatakh s nepreryvnymi stanami s tsel'yu povysheniya iznosostoikosti opravok</w:t>
      </w:r>
      <w:r w:rsidR="00B84489" w:rsidRPr="00B84489">
        <w:rPr>
          <w:rFonts w:eastAsia="MyriadPro-Regular"/>
          <w:i/>
          <w:sz w:val="28"/>
          <w:szCs w:val="28"/>
          <w:lang w:val="en-US" w:eastAsia="ko-KR"/>
        </w:rPr>
        <w:t>: diss.</w:t>
      </w:r>
      <w:r w:rsidRPr="00B84489">
        <w:rPr>
          <w:rFonts w:eastAsia="MyriadPro-Regular"/>
          <w:i/>
          <w:sz w:val="28"/>
          <w:szCs w:val="28"/>
          <w:lang w:val="en-US" w:eastAsia="ko-KR"/>
        </w:rPr>
        <w:t xml:space="preserve"> na soiskanie uchenoi stepeni kandidata tekhnicheskikh nauk</w:t>
      </w:r>
      <w:r w:rsidR="00B84489">
        <w:rPr>
          <w:rFonts w:eastAsia="MyriadPro-Regular"/>
          <w:i/>
          <w:sz w:val="28"/>
          <w:szCs w:val="28"/>
          <w:lang w:val="en-US" w:eastAsia="ko-KR"/>
        </w:rPr>
        <w:t xml:space="preserve"> </w:t>
      </w:r>
      <w:r w:rsidR="00B84489">
        <w:rPr>
          <w:rFonts w:eastAsia="MyriadPro-Regular"/>
          <w:sz w:val="28"/>
          <w:szCs w:val="28"/>
          <w:lang w:val="en-US" w:eastAsia="ko-KR"/>
        </w:rPr>
        <w:t>[</w:t>
      </w:r>
      <w:r w:rsidR="00B84489" w:rsidRPr="00B84489">
        <w:rPr>
          <w:rFonts w:eastAsia="MyriadPro-Regular"/>
          <w:sz w:val="28"/>
          <w:szCs w:val="28"/>
          <w:lang w:val="en-US" w:eastAsia="ko-KR"/>
        </w:rPr>
        <w:t>Investigation of the process of rolling pipes on aggregates with continuous mills in order to improve the wear resistance of mandrels</w:t>
      </w:r>
      <w:r w:rsidR="00B84489">
        <w:rPr>
          <w:rFonts w:eastAsia="MyriadPro-Regular"/>
          <w:sz w:val="28"/>
          <w:szCs w:val="28"/>
          <w:lang w:val="en-US" w:eastAsia="ko-KR"/>
        </w:rPr>
        <w:t xml:space="preserve">]. </w:t>
      </w:r>
      <w:r w:rsidRPr="00CF47CB">
        <w:rPr>
          <w:rFonts w:eastAsia="MyriadPro-Regular"/>
          <w:sz w:val="28"/>
          <w:szCs w:val="28"/>
          <w:lang w:val="en-US" w:eastAsia="ko-KR"/>
        </w:rPr>
        <w:t>Moskva, 2015, 14</w:t>
      </w:r>
      <w:r w:rsidR="00B84489">
        <w:rPr>
          <w:rFonts w:eastAsia="MyriadPro-Regular"/>
          <w:sz w:val="28"/>
          <w:szCs w:val="28"/>
          <w:lang w:val="en-US" w:eastAsia="ko-KR"/>
        </w:rPr>
        <w:t>0 p</w:t>
      </w:r>
      <w:r w:rsidRPr="00CF47CB">
        <w:rPr>
          <w:rFonts w:eastAsia="MyriadPro-Regular"/>
          <w:sz w:val="28"/>
          <w:szCs w:val="28"/>
          <w:lang w:val="en-US" w:eastAsia="ko-KR"/>
        </w:rPr>
        <w:t>.</w:t>
      </w:r>
      <w:r w:rsidR="00B84489">
        <w:rPr>
          <w:rFonts w:eastAsia="MyriadPro-Regular"/>
          <w:sz w:val="28"/>
          <w:szCs w:val="28"/>
          <w:lang w:val="en-US" w:eastAsia="ko-KR"/>
        </w:rPr>
        <w:t xml:space="preserve"> (in Russ.).</w:t>
      </w:r>
    </w:p>
    <w:p w:rsidR="00384B51" w:rsidRDefault="00384B51" w:rsidP="00384B51">
      <w:pPr>
        <w:spacing w:after="0" w:line="360" w:lineRule="auto"/>
        <w:ind w:firstLine="709"/>
        <w:jc w:val="both"/>
        <w:rPr>
          <w:rStyle w:val="csl-right-inline"/>
          <w:sz w:val="28"/>
          <w:szCs w:val="28"/>
          <w:lang w:val="en-US"/>
        </w:rPr>
      </w:pPr>
      <w:r>
        <w:rPr>
          <w:rStyle w:val="csl-right-inline"/>
          <w:sz w:val="28"/>
          <w:szCs w:val="28"/>
          <w:lang w:val="en-US"/>
        </w:rPr>
        <w:t xml:space="preserve">12 Kadach </w:t>
      </w:r>
      <w:r>
        <w:rPr>
          <w:rStyle w:val="csl-right-inline"/>
          <w:sz w:val="28"/>
          <w:szCs w:val="28"/>
        </w:rPr>
        <w:t>М</w:t>
      </w:r>
      <w:r w:rsidRPr="00FC24A0">
        <w:rPr>
          <w:rStyle w:val="csl-right-inline"/>
          <w:sz w:val="28"/>
          <w:szCs w:val="28"/>
          <w:lang w:val="en-US"/>
        </w:rPr>
        <w:t>.</w:t>
      </w:r>
      <w:r>
        <w:rPr>
          <w:rStyle w:val="csl-right-inline"/>
          <w:sz w:val="28"/>
          <w:szCs w:val="28"/>
          <w:lang w:val="en-US"/>
        </w:rPr>
        <w:t>V., Gamin Y.V., Solonin A.N. and at. Converting high-boron steel pipe from round to hexagonal cross // Steel in Translation 44(11), p.p. 783-786. (in Eng.).</w:t>
      </w:r>
    </w:p>
    <w:p w:rsidR="00384B51" w:rsidRDefault="00384B51" w:rsidP="00384B51">
      <w:pPr>
        <w:spacing w:after="0" w:line="360" w:lineRule="auto"/>
        <w:ind w:firstLine="709"/>
        <w:jc w:val="both"/>
        <w:rPr>
          <w:rStyle w:val="csl-right-inline"/>
          <w:sz w:val="28"/>
          <w:szCs w:val="28"/>
          <w:lang w:val="en-US"/>
        </w:rPr>
      </w:pPr>
      <w:r w:rsidRPr="00384B51">
        <w:rPr>
          <w:rStyle w:val="csl-right-inline"/>
          <w:sz w:val="28"/>
          <w:szCs w:val="28"/>
          <w:lang w:val="en-US"/>
        </w:rPr>
        <w:t xml:space="preserve">13 </w:t>
      </w:r>
      <w:r w:rsidRPr="00384B51">
        <w:rPr>
          <w:rStyle w:val="csl-right-inline"/>
          <w:i/>
          <w:sz w:val="28"/>
          <w:szCs w:val="28"/>
          <w:lang w:val="en-US"/>
        </w:rPr>
        <w:t>QForm Modelirovanie protsessov obrabotki metallov davleniem</w:t>
      </w:r>
      <w:r w:rsidRPr="00384B51">
        <w:rPr>
          <w:rStyle w:val="csl-right-inline"/>
          <w:sz w:val="28"/>
          <w:szCs w:val="28"/>
          <w:lang w:val="en-US"/>
        </w:rPr>
        <w:t xml:space="preserve"> [</w:t>
      </w:r>
      <w:r>
        <w:rPr>
          <w:rStyle w:val="csl-right-inline"/>
          <w:sz w:val="28"/>
          <w:szCs w:val="28"/>
          <w:lang w:val="en-US"/>
        </w:rPr>
        <w:t xml:space="preserve">QForm </w:t>
      </w:r>
      <w:r w:rsidRPr="00384B51">
        <w:rPr>
          <w:rStyle w:val="csl-right-inline"/>
          <w:sz w:val="28"/>
          <w:szCs w:val="28"/>
          <w:lang w:val="en-US"/>
        </w:rPr>
        <w:t>Modeling of metal forming processes].</w:t>
      </w:r>
      <w:r>
        <w:rPr>
          <w:rStyle w:val="csl-right-inline"/>
          <w:sz w:val="28"/>
          <w:szCs w:val="28"/>
          <w:lang w:val="en-US"/>
        </w:rPr>
        <w:t xml:space="preserve">  </w:t>
      </w:r>
      <w:r w:rsidRPr="00384B51">
        <w:rPr>
          <w:rStyle w:val="csl-right-inline"/>
          <w:sz w:val="28"/>
          <w:szCs w:val="28"/>
          <w:lang w:val="en-US"/>
        </w:rPr>
        <w:t>Available at URL: http://www.qform3d.ru. (Accessed 11. 09. 2017)</w:t>
      </w:r>
      <w:r>
        <w:rPr>
          <w:rStyle w:val="csl-right-inline"/>
          <w:sz w:val="28"/>
          <w:szCs w:val="28"/>
          <w:lang w:val="en-US"/>
        </w:rPr>
        <w:t>.</w:t>
      </w:r>
      <w:r w:rsidR="009A398E">
        <w:rPr>
          <w:rStyle w:val="csl-right-inline"/>
          <w:sz w:val="28"/>
          <w:szCs w:val="28"/>
          <w:lang w:val="en-US"/>
        </w:rPr>
        <w:t xml:space="preserve"> (in Russ.).</w:t>
      </w:r>
    </w:p>
    <w:p w:rsidR="009A398E" w:rsidRDefault="009A398E" w:rsidP="009A398E">
      <w:pPr>
        <w:autoSpaceDE w:val="0"/>
        <w:autoSpaceDN w:val="0"/>
        <w:adjustRightInd w:val="0"/>
        <w:spacing w:after="0" w:line="360" w:lineRule="auto"/>
        <w:ind w:firstLine="709"/>
        <w:jc w:val="both"/>
        <w:rPr>
          <w:rFonts w:eastAsia="MyriadPro-Regular"/>
          <w:sz w:val="28"/>
          <w:szCs w:val="28"/>
          <w:lang w:val="en-US" w:eastAsia="ko-KR"/>
        </w:rPr>
      </w:pPr>
      <w:r>
        <w:rPr>
          <w:rStyle w:val="selectable"/>
          <w:sz w:val="28"/>
          <w:szCs w:val="28"/>
          <w:lang w:val="en-US"/>
        </w:rPr>
        <w:t xml:space="preserve">14 </w:t>
      </w:r>
      <w:r w:rsidRPr="00000FFD">
        <w:rPr>
          <w:sz w:val="28"/>
          <w:szCs w:val="28"/>
          <w:lang w:val="en-US" w:eastAsia="ko-KR"/>
        </w:rPr>
        <w:t xml:space="preserve">Pater Z.,  Bartnicki J., Kazanecki J. </w:t>
      </w:r>
      <w:r w:rsidRPr="00000FFD">
        <w:rPr>
          <w:rFonts w:eastAsia="MyriadPro-Bold"/>
          <w:sz w:val="28"/>
          <w:szCs w:val="28"/>
          <w:lang w:val="en-US" w:eastAsia="ko-KR"/>
        </w:rPr>
        <w:t>3d finite elements method (fem) analysis of basic process parameters in rotary piercing mill//</w:t>
      </w:r>
      <w:r w:rsidRPr="00000FFD">
        <w:rPr>
          <w:rFonts w:eastAsia="MyriadPro-Regular"/>
          <w:sz w:val="28"/>
          <w:szCs w:val="28"/>
          <w:lang w:val="en-US" w:eastAsia="ko-KR"/>
        </w:rPr>
        <w:t>Metalurgija 51 (2012) 4, pp 501-504.</w:t>
      </w:r>
      <w:r w:rsidR="007B5B7E">
        <w:rPr>
          <w:rFonts w:eastAsia="MyriadPro-Regular"/>
          <w:sz w:val="28"/>
          <w:szCs w:val="28"/>
          <w:lang w:val="en-US" w:eastAsia="ko-KR"/>
        </w:rPr>
        <w:t xml:space="preserve"> </w:t>
      </w:r>
      <w:r w:rsidR="007B5B7E" w:rsidRPr="00995A14">
        <w:rPr>
          <w:rStyle w:val="selectable"/>
          <w:sz w:val="28"/>
          <w:szCs w:val="28"/>
          <w:lang w:val="en-US"/>
        </w:rPr>
        <w:t>.</w:t>
      </w:r>
      <w:r w:rsidR="007B5B7E">
        <w:rPr>
          <w:rStyle w:val="selectable"/>
          <w:sz w:val="28"/>
          <w:szCs w:val="28"/>
          <w:lang w:val="en-US"/>
        </w:rPr>
        <w:t xml:space="preserve"> (in Eng.).</w:t>
      </w:r>
    </w:p>
    <w:p w:rsidR="009A398E" w:rsidRPr="00995A14" w:rsidRDefault="009A398E" w:rsidP="009A398E">
      <w:pPr>
        <w:pStyle w:val="ad"/>
        <w:spacing w:before="0" w:beforeAutospacing="0" w:after="0" w:afterAutospacing="0" w:line="360" w:lineRule="auto"/>
        <w:ind w:firstLine="709"/>
        <w:jc w:val="both"/>
        <w:rPr>
          <w:rStyle w:val="selectable"/>
          <w:sz w:val="28"/>
          <w:szCs w:val="28"/>
          <w:lang w:val="en-US"/>
        </w:rPr>
      </w:pPr>
      <w:r>
        <w:rPr>
          <w:rStyle w:val="csl-right-inline"/>
          <w:sz w:val="28"/>
          <w:szCs w:val="28"/>
          <w:lang w:val="en-US"/>
        </w:rPr>
        <w:t>15</w:t>
      </w:r>
      <w:r w:rsidRPr="00995A14">
        <w:rPr>
          <w:rStyle w:val="selectable"/>
          <w:sz w:val="28"/>
          <w:szCs w:val="28"/>
          <w:lang w:val="en-US"/>
        </w:rPr>
        <w:t xml:space="preserve"> </w:t>
      </w:r>
      <w:r w:rsidRPr="00000FFD">
        <w:rPr>
          <w:rStyle w:val="selectable"/>
          <w:sz w:val="28"/>
          <w:szCs w:val="28"/>
          <w:lang w:val="en-US"/>
        </w:rPr>
        <w:t xml:space="preserve">Buchely M., Maranon A., Silberschmidt V. Material model for modeling clay at high strain rates // International Journal of Impact Engineering. </w:t>
      </w:r>
      <w:r w:rsidRPr="00995A14">
        <w:rPr>
          <w:rStyle w:val="selectable"/>
          <w:sz w:val="28"/>
          <w:szCs w:val="28"/>
          <w:lang w:val="en-US"/>
        </w:rPr>
        <w:t xml:space="preserve">2016. </w:t>
      </w:r>
      <w:r w:rsidRPr="00000FFD">
        <w:rPr>
          <w:rStyle w:val="selectable"/>
          <w:sz w:val="28"/>
          <w:szCs w:val="28"/>
        </w:rPr>
        <w:t>Т</w:t>
      </w:r>
      <w:r w:rsidRPr="00995A14">
        <w:rPr>
          <w:rStyle w:val="selectable"/>
          <w:sz w:val="28"/>
          <w:szCs w:val="28"/>
          <w:lang w:val="en-US"/>
        </w:rPr>
        <w:t xml:space="preserve">. 90. </w:t>
      </w:r>
      <w:r w:rsidRPr="00000FFD">
        <w:rPr>
          <w:rStyle w:val="selectable"/>
          <w:sz w:val="28"/>
          <w:szCs w:val="28"/>
        </w:rPr>
        <w:t>С</w:t>
      </w:r>
      <w:r w:rsidRPr="00995A14">
        <w:rPr>
          <w:rStyle w:val="selectable"/>
          <w:sz w:val="28"/>
          <w:szCs w:val="28"/>
          <w:lang w:val="en-US"/>
        </w:rPr>
        <w:t>. 1-11.</w:t>
      </w:r>
      <w:r w:rsidR="007B5B7E">
        <w:rPr>
          <w:rStyle w:val="selectable"/>
          <w:sz w:val="28"/>
          <w:szCs w:val="28"/>
          <w:lang w:val="en-US"/>
        </w:rPr>
        <w:t xml:space="preserve"> (in Eng.).</w:t>
      </w:r>
    </w:p>
    <w:p w:rsidR="009A398E" w:rsidRPr="009A398E" w:rsidRDefault="009A398E" w:rsidP="009A398E">
      <w:pPr>
        <w:spacing w:after="0" w:line="360" w:lineRule="auto"/>
        <w:ind w:firstLine="709"/>
        <w:jc w:val="both"/>
        <w:rPr>
          <w:rStyle w:val="csl-right-inline"/>
          <w:sz w:val="28"/>
          <w:szCs w:val="28"/>
          <w:lang w:val="en-US"/>
        </w:rPr>
      </w:pPr>
      <w:r>
        <w:rPr>
          <w:rStyle w:val="csl-right-inline"/>
          <w:sz w:val="28"/>
          <w:szCs w:val="28"/>
          <w:lang w:val="en-US"/>
        </w:rPr>
        <w:t xml:space="preserve">16 </w:t>
      </w:r>
      <w:r w:rsidRPr="00000FFD">
        <w:rPr>
          <w:rStyle w:val="csl-right-inline"/>
          <w:sz w:val="28"/>
          <w:szCs w:val="28"/>
          <w:lang w:val="en-US"/>
        </w:rPr>
        <w:t xml:space="preserve">Berazategui, D. A., Cavaliere, M. A., Montelatici, L. and Dvorkin, E. N. </w:t>
      </w:r>
      <w:r w:rsidRPr="00000FFD">
        <w:rPr>
          <w:rStyle w:val="csl-right-inline"/>
          <w:bCs/>
          <w:sz w:val="28"/>
          <w:szCs w:val="28"/>
          <w:lang w:val="en-US"/>
        </w:rPr>
        <w:t xml:space="preserve"> </w:t>
      </w:r>
      <w:r w:rsidRPr="00000FFD">
        <w:rPr>
          <w:rStyle w:val="csl-right-inline"/>
          <w:sz w:val="28"/>
          <w:szCs w:val="28"/>
          <w:lang w:val="en-US"/>
        </w:rPr>
        <w:t xml:space="preserve">On the modelling of complex 3D bulk metal forming processes via the pseudo-concentrations technique. Application to the simulation of the Mannesmann </w:t>
      </w:r>
      <w:r w:rsidRPr="00000FFD">
        <w:rPr>
          <w:rStyle w:val="csl-right-inline"/>
          <w:sz w:val="28"/>
          <w:szCs w:val="28"/>
          <w:lang w:val="en-US"/>
        </w:rPr>
        <w:lastRenderedPageBreak/>
        <w:t xml:space="preserve">piercing process // International Journal for Numerical Methods in Engineering. </w:t>
      </w:r>
      <w:r w:rsidR="007B5B7E">
        <w:rPr>
          <w:rStyle w:val="csl-right-inline"/>
          <w:sz w:val="28"/>
          <w:szCs w:val="28"/>
          <w:lang w:val="en-US"/>
        </w:rPr>
        <w:t>2006</w:t>
      </w:r>
      <w:r w:rsidRPr="009A398E">
        <w:rPr>
          <w:rStyle w:val="csl-right-inline"/>
          <w:sz w:val="28"/>
          <w:szCs w:val="28"/>
          <w:lang w:val="en-US"/>
        </w:rPr>
        <w:t>. 65. № 7. p. 1113-1144</w:t>
      </w:r>
      <w:r w:rsidR="007B5B7E">
        <w:rPr>
          <w:rStyle w:val="csl-right-inline"/>
          <w:sz w:val="28"/>
          <w:szCs w:val="28"/>
          <w:lang w:val="en-US"/>
        </w:rPr>
        <w:t xml:space="preserve"> </w:t>
      </w:r>
      <w:r w:rsidR="007B5B7E" w:rsidRPr="00995A14">
        <w:rPr>
          <w:rStyle w:val="selectable"/>
          <w:sz w:val="28"/>
          <w:szCs w:val="28"/>
          <w:lang w:val="en-US"/>
        </w:rPr>
        <w:t>.</w:t>
      </w:r>
      <w:r w:rsidR="007B5B7E">
        <w:rPr>
          <w:rStyle w:val="selectable"/>
          <w:sz w:val="28"/>
          <w:szCs w:val="28"/>
          <w:lang w:val="en-US"/>
        </w:rPr>
        <w:t xml:space="preserve"> (in Eng.).</w:t>
      </w:r>
    </w:p>
    <w:p w:rsidR="009A398E" w:rsidRPr="00FC24A0" w:rsidRDefault="007B5B7E" w:rsidP="00384B51">
      <w:pPr>
        <w:spacing w:after="0" w:line="360" w:lineRule="auto"/>
        <w:ind w:firstLine="709"/>
        <w:jc w:val="both"/>
        <w:rPr>
          <w:rStyle w:val="csl-right-inline"/>
          <w:sz w:val="28"/>
          <w:szCs w:val="28"/>
          <w:lang w:val="en-US"/>
        </w:rPr>
      </w:pPr>
      <w:r>
        <w:rPr>
          <w:rStyle w:val="csl-right-inline"/>
          <w:sz w:val="28"/>
          <w:szCs w:val="28"/>
          <w:lang w:val="en-US"/>
        </w:rPr>
        <w:t xml:space="preserve">17 </w:t>
      </w:r>
      <w:r w:rsidRPr="007B5B7E">
        <w:rPr>
          <w:rStyle w:val="csl-right-inline"/>
          <w:sz w:val="28"/>
          <w:szCs w:val="28"/>
          <w:lang w:val="en-US"/>
        </w:rPr>
        <w:t>Romantsev B.A., Skripalenko M.M., Skripalenko M.N., Chan Ba Khyui, Gladkov Yu.A., Gartvig A.A. Computer modeling of firmware insertion in a four-roll mill of screw firmware</w:t>
      </w:r>
      <w:r>
        <w:rPr>
          <w:rStyle w:val="csl-right-inline"/>
          <w:sz w:val="28"/>
          <w:szCs w:val="28"/>
          <w:lang w:val="en-US"/>
        </w:rPr>
        <w:t xml:space="preserve">. </w:t>
      </w:r>
      <w:r w:rsidRPr="007B5B7E">
        <w:rPr>
          <w:rStyle w:val="csl-right-inline"/>
          <w:sz w:val="28"/>
          <w:szCs w:val="28"/>
          <w:lang w:val="en-US"/>
        </w:rPr>
        <w:t xml:space="preserve">Metallurg, №9, 2017, </w:t>
      </w:r>
      <w:r>
        <w:rPr>
          <w:rStyle w:val="csl-right-inline"/>
          <w:sz w:val="28"/>
          <w:szCs w:val="28"/>
          <w:lang w:val="en-US"/>
        </w:rPr>
        <w:t>p</w:t>
      </w:r>
      <w:r w:rsidRPr="007B5B7E">
        <w:rPr>
          <w:rStyle w:val="csl-right-inline"/>
          <w:sz w:val="28"/>
          <w:szCs w:val="28"/>
          <w:lang w:val="en-US"/>
        </w:rPr>
        <w:t>. 19-24</w:t>
      </w:r>
      <w:r>
        <w:rPr>
          <w:rStyle w:val="csl-right-inline"/>
          <w:sz w:val="28"/>
          <w:szCs w:val="28"/>
          <w:lang w:val="en-US"/>
        </w:rPr>
        <w:t xml:space="preserve"> (in Russ.).</w:t>
      </w:r>
    </w:p>
    <w:p w:rsidR="007B5B7E" w:rsidRPr="00BC183F" w:rsidRDefault="007B5B7E" w:rsidP="007B5B7E">
      <w:pPr>
        <w:spacing w:after="0" w:line="360" w:lineRule="auto"/>
        <w:ind w:firstLine="709"/>
        <w:jc w:val="both"/>
        <w:rPr>
          <w:rStyle w:val="csl-right-inline"/>
          <w:sz w:val="28"/>
          <w:szCs w:val="28"/>
          <w:lang w:val="en-US"/>
        </w:rPr>
      </w:pPr>
      <w:r w:rsidRPr="004D2DF3">
        <w:rPr>
          <w:rStyle w:val="csl-right-inline"/>
          <w:sz w:val="28"/>
          <w:szCs w:val="28"/>
          <w:lang w:val="en-US"/>
        </w:rPr>
        <w:t>18</w:t>
      </w:r>
      <w:r w:rsidRPr="00BC183F">
        <w:rPr>
          <w:lang w:val="en-US"/>
        </w:rPr>
        <w:t xml:space="preserve"> </w:t>
      </w:r>
      <w:r w:rsidRPr="00BC183F">
        <w:rPr>
          <w:rStyle w:val="csl-right-inline"/>
          <w:sz w:val="28"/>
          <w:szCs w:val="28"/>
          <w:lang w:val="en-US"/>
        </w:rPr>
        <w:t>The KOCKS Rotation Mill (KRM): The Ideal Planetary Cross Rolling Process for Copper Tube Production, by Dr.-Ing. W.-Jürgen Ammerling – Managing Director Marketing &amp; Sales – and Jörg Surmund – Area Sales Manager –FRIEDRICH KOCKS GmbH &amp; Co KG, Hilden / Germany presented 29.10.2007 at the “DANIELI ECT™ Forum” in Buttrio / Italy</w:t>
      </w:r>
      <w:r>
        <w:rPr>
          <w:rStyle w:val="csl-right-inline"/>
          <w:sz w:val="28"/>
          <w:szCs w:val="28"/>
          <w:lang w:val="en-US"/>
        </w:rPr>
        <w:t xml:space="preserve"> (in Eng.).</w:t>
      </w:r>
    </w:p>
    <w:p w:rsidR="000B4E82" w:rsidRDefault="007B5B7E" w:rsidP="00D24C90">
      <w:pPr>
        <w:spacing w:after="0" w:line="360" w:lineRule="auto"/>
        <w:ind w:firstLine="709"/>
        <w:jc w:val="both"/>
        <w:rPr>
          <w:rFonts w:eastAsia="MyriadPro-Regular"/>
          <w:sz w:val="28"/>
          <w:szCs w:val="28"/>
          <w:lang w:val="en-US" w:eastAsia="ko-KR"/>
        </w:rPr>
      </w:pPr>
      <w:r>
        <w:rPr>
          <w:rFonts w:eastAsia="MyriadPro-Regular"/>
          <w:sz w:val="28"/>
          <w:szCs w:val="28"/>
          <w:lang w:val="en-US" w:eastAsia="ko-KR"/>
        </w:rPr>
        <w:t xml:space="preserve">19 </w:t>
      </w:r>
      <w:r w:rsidRPr="007B5B7E">
        <w:rPr>
          <w:rFonts w:eastAsia="MyriadPro-Regular"/>
          <w:sz w:val="28"/>
          <w:szCs w:val="28"/>
          <w:lang w:val="en-US" w:eastAsia="ko-KR"/>
        </w:rPr>
        <w:t>Kharitonov E.A., Romanenko V.P., Budnikov A.S.</w:t>
      </w:r>
      <w:r>
        <w:rPr>
          <w:rFonts w:eastAsia="MyriadPro-Regular"/>
          <w:sz w:val="28"/>
          <w:szCs w:val="28"/>
          <w:lang w:val="en-US" w:eastAsia="ko-KR"/>
        </w:rPr>
        <w:t xml:space="preserve"> </w:t>
      </w:r>
      <w:r w:rsidRPr="007B5B7E">
        <w:rPr>
          <w:rFonts w:eastAsia="MyriadPro-Regular"/>
          <w:sz w:val="28"/>
          <w:szCs w:val="28"/>
          <w:lang w:val="en-US" w:eastAsia="ko-KR"/>
        </w:rPr>
        <w:t>Modeling of the rolling-out process on a three-roll rolling mill</w:t>
      </w:r>
      <w:r>
        <w:rPr>
          <w:rFonts w:eastAsia="MyriadPro-Regular"/>
          <w:sz w:val="28"/>
          <w:szCs w:val="28"/>
          <w:lang w:val="en-US" w:eastAsia="ko-KR"/>
        </w:rPr>
        <w:t>.</w:t>
      </w:r>
      <w:r w:rsidRPr="007B5B7E">
        <w:rPr>
          <w:rFonts w:eastAsia="MyriadPro-Regular"/>
          <w:sz w:val="28"/>
          <w:szCs w:val="28"/>
          <w:lang w:val="en-US" w:eastAsia="ko-KR"/>
        </w:rPr>
        <w:t xml:space="preserve"> </w:t>
      </w:r>
      <w:r>
        <w:rPr>
          <w:rFonts w:eastAsia="MyriadPro-Regular"/>
          <w:i/>
          <w:sz w:val="28"/>
          <w:szCs w:val="28"/>
          <w:lang w:val="en-US" w:eastAsia="ko-KR"/>
        </w:rPr>
        <w:t xml:space="preserve">Stal'. </w:t>
      </w:r>
      <w:r w:rsidRPr="007B5B7E">
        <w:rPr>
          <w:rFonts w:eastAsia="MyriadPro-Regular"/>
          <w:sz w:val="28"/>
          <w:szCs w:val="28"/>
          <w:lang w:val="en-US" w:eastAsia="ko-KR"/>
        </w:rPr>
        <w:t>2014.no 10. p. 44-47.</w:t>
      </w:r>
      <w:r>
        <w:rPr>
          <w:rFonts w:eastAsia="MyriadPro-Regular"/>
          <w:sz w:val="28"/>
          <w:szCs w:val="28"/>
          <w:lang w:val="en-US" w:eastAsia="ko-KR"/>
        </w:rPr>
        <w:t xml:space="preserve"> (in Russ.).</w:t>
      </w:r>
    </w:p>
    <w:p w:rsidR="007B5B7E" w:rsidRPr="007B5B7E" w:rsidRDefault="005577F8" w:rsidP="007B5B7E">
      <w:pPr>
        <w:spacing w:after="0" w:line="360" w:lineRule="auto"/>
        <w:ind w:firstLine="709"/>
        <w:jc w:val="both"/>
        <w:rPr>
          <w:rStyle w:val="csl-right-inline"/>
          <w:sz w:val="28"/>
          <w:szCs w:val="28"/>
          <w:lang w:val="en-US"/>
        </w:rPr>
      </w:pPr>
      <w:r>
        <w:rPr>
          <w:rStyle w:val="csl-right-inline"/>
          <w:sz w:val="28"/>
          <w:szCs w:val="28"/>
          <w:lang w:val="en-US"/>
        </w:rPr>
        <w:t xml:space="preserve">20 </w:t>
      </w:r>
      <w:r w:rsidR="007B5B7E" w:rsidRPr="00EC5790">
        <w:rPr>
          <w:rStyle w:val="csl-right-inline"/>
          <w:sz w:val="28"/>
          <w:szCs w:val="28"/>
          <w:lang w:val="en-US"/>
        </w:rPr>
        <w:t xml:space="preserve">Romanenko, V.P., Zolotarev, A.A., Sizov, D.V. Screw piercing of large-diameter billet in a two-roller mill // </w:t>
      </w:r>
      <w:r w:rsidR="007B5B7E">
        <w:rPr>
          <w:rStyle w:val="csl-right-inline"/>
          <w:sz w:val="28"/>
          <w:szCs w:val="28"/>
          <w:lang w:val="en-US"/>
        </w:rPr>
        <w:tab/>
        <w:t>Steel in Translation</w:t>
      </w:r>
      <w:r w:rsidR="007B5B7E" w:rsidRPr="002C6F63">
        <w:rPr>
          <w:rStyle w:val="csl-right-inline"/>
          <w:sz w:val="28"/>
          <w:szCs w:val="28"/>
          <w:lang w:val="en-US"/>
        </w:rPr>
        <w:t xml:space="preserve"> 43(5)</w:t>
      </w:r>
      <w:r w:rsidR="007B5B7E">
        <w:rPr>
          <w:rStyle w:val="csl-right-inline"/>
          <w:sz w:val="28"/>
          <w:szCs w:val="28"/>
          <w:lang w:val="en-US"/>
        </w:rPr>
        <w:t>.</w:t>
      </w:r>
      <w:r w:rsidR="007B5B7E" w:rsidRPr="002C6F63">
        <w:rPr>
          <w:rStyle w:val="csl-right-inline"/>
          <w:sz w:val="28"/>
          <w:szCs w:val="28"/>
          <w:lang w:val="en-US"/>
        </w:rPr>
        <w:t xml:space="preserve"> 2013. </w:t>
      </w:r>
      <w:r w:rsidR="007B5B7E">
        <w:rPr>
          <w:rStyle w:val="csl-right-inline"/>
          <w:sz w:val="28"/>
          <w:szCs w:val="28"/>
          <w:lang w:val="en-US"/>
        </w:rPr>
        <w:t>P.p. 249-253.</w:t>
      </w:r>
      <w:r>
        <w:rPr>
          <w:rStyle w:val="csl-right-inline"/>
          <w:sz w:val="28"/>
          <w:szCs w:val="28"/>
          <w:lang w:val="en-US"/>
        </w:rPr>
        <w:t xml:space="preserve"> (in Eng.).</w:t>
      </w:r>
    </w:p>
    <w:p w:rsidR="007B5B7E" w:rsidRDefault="007B5B7E" w:rsidP="00D24C90">
      <w:pPr>
        <w:spacing w:after="0" w:line="360" w:lineRule="auto"/>
        <w:ind w:firstLine="709"/>
        <w:jc w:val="both"/>
        <w:rPr>
          <w:rFonts w:eastAsia="MyriadPro-Regular"/>
          <w:sz w:val="28"/>
          <w:szCs w:val="28"/>
          <w:lang w:val="en-US" w:eastAsia="ko-KR"/>
        </w:rPr>
      </w:pPr>
    </w:p>
    <w:p w:rsidR="007B5B7E" w:rsidRPr="007B5B7E" w:rsidRDefault="007B5B7E" w:rsidP="00D24C90">
      <w:pPr>
        <w:spacing w:after="0" w:line="360" w:lineRule="auto"/>
        <w:ind w:firstLine="709"/>
        <w:jc w:val="both"/>
        <w:rPr>
          <w:rFonts w:eastAsia="MyriadPro-Regular"/>
          <w:sz w:val="28"/>
          <w:szCs w:val="28"/>
          <w:lang w:val="en-US" w:eastAsia="ko-KR"/>
        </w:rPr>
      </w:pPr>
    </w:p>
    <w:p w:rsidR="00B17FF7" w:rsidRDefault="00B17FF7" w:rsidP="00D24C90">
      <w:pPr>
        <w:spacing w:after="0" w:line="360" w:lineRule="auto"/>
        <w:jc w:val="both"/>
        <w:rPr>
          <w:rFonts w:eastAsia="MyriadPro-Regular"/>
          <w:sz w:val="28"/>
          <w:szCs w:val="28"/>
          <w:lang w:val="en-US" w:eastAsia="ko-KR"/>
        </w:rPr>
      </w:pPr>
      <w:r>
        <w:rPr>
          <w:rFonts w:eastAsia="MyriadPro-Regular"/>
          <w:sz w:val="28"/>
          <w:szCs w:val="28"/>
          <w:lang w:val="en-US" w:eastAsia="ko-KR"/>
        </w:rPr>
        <w:br w:type="page"/>
      </w:r>
    </w:p>
    <w:p w:rsidR="00B17FF7" w:rsidRDefault="00B17FF7" w:rsidP="00B17FF7">
      <w:pPr>
        <w:autoSpaceDE w:val="0"/>
        <w:autoSpaceDN w:val="0"/>
        <w:adjustRightInd w:val="0"/>
        <w:spacing w:after="0" w:line="360" w:lineRule="auto"/>
        <w:jc w:val="both"/>
        <w:rPr>
          <w:sz w:val="28"/>
          <w:szCs w:val="28"/>
          <w:lang w:val="en-US"/>
        </w:rPr>
      </w:pPr>
      <w:r>
        <w:rPr>
          <w:noProof/>
          <w:sz w:val="28"/>
          <w:szCs w:val="28"/>
        </w:rPr>
        <w:lastRenderedPageBreak/>
        <w:drawing>
          <wp:inline distT="0" distB="0" distL="0" distR="0" wp14:anchorId="330D1BB9" wp14:editId="18ED5D8E">
            <wp:extent cx="5939790" cy="242443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790" cy="2424430"/>
                    </a:xfrm>
                    <a:prstGeom prst="rect">
                      <a:avLst/>
                    </a:prstGeom>
                  </pic:spPr>
                </pic:pic>
              </a:graphicData>
            </a:graphic>
          </wp:inline>
        </w:drawing>
      </w:r>
    </w:p>
    <w:p w:rsidR="00B17FF7" w:rsidRPr="000306F3" w:rsidRDefault="00B17FF7" w:rsidP="00B17FF7">
      <w:pPr>
        <w:spacing w:after="0" w:line="360" w:lineRule="auto"/>
        <w:ind w:firstLine="709"/>
        <w:jc w:val="center"/>
        <w:rPr>
          <w:sz w:val="28"/>
          <w:szCs w:val="28"/>
        </w:rPr>
      </w:pPr>
      <w:bookmarkStart w:id="18" w:name="OLE_LINK66"/>
      <w:bookmarkStart w:id="19" w:name="OLE_LINK67"/>
      <w:bookmarkStart w:id="20" w:name="OLE_LINK68"/>
      <w:r w:rsidRPr="00913C60">
        <w:rPr>
          <w:sz w:val="28"/>
          <w:szCs w:val="28"/>
        </w:rPr>
        <w:t>Рисунок</w:t>
      </w:r>
      <w:r w:rsidRPr="000306F3">
        <w:rPr>
          <w:sz w:val="28"/>
          <w:szCs w:val="28"/>
        </w:rPr>
        <w:t xml:space="preserve"> </w:t>
      </w:r>
      <w:bookmarkEnd w:id="18"/>
      <w:bookmarkEnd w:id="19"/>
      <w:bookmarkEnd w:id="20"/>
      <w:r w:rsidRPr="000306F3">
        <w:rPr>
          <w:sz w:val="28"/>
          <w:szCs w:val="28"/>
        </w:rPr>
        <w:t xml:space="preserve">1 – </w:t>
      </w:r>
      <w:r>
        <w:rPr>
          <w:sz w:val="28"/>
          <w:szCs w:val="28"/>
        </w:rPr>
        <w:t>Макет</w:t>
      </w:r>
      <w:r w:rsidRPr="000306F3">
        <w:rPr>
          <w:sz w:val="28"/>
          <w:szCs w:val="28"/>
        </w:rPr>
        <w:t xml:space="preserve"> </w:t>
      </w:r>
      <w:r>
        <w:rPr>
          <w:sz w:val="28"/>
          <w:szCs w:val="28"/>
        </w:rPr>
        <w:t>четырёхвалкового</w:t>
      </w:r>
      <w:r w:rsidRPr="000306F3">
        <w:rPr>
          <w:sz w:val="28"/>
          <w:szCs w:val="28"/>
        </w:rPr>
        <w:t xml:space="preserve"> </w:t>
      </w:r>
      <w:r w:rsidRPr="009849D7">
        <w:rPr>
          <w:sz w:val="28"/>
          <w:szCs w:val="28"/>
        </w:rPr>
        <w:t>стан</w:t>
      </w:r>
      <w:r>
        <w:rPr>
          <w:sz w:val="28"/>
          <w:szCs w:val="28"/>
        </w:rPr>
        <w:t>а</w:t>
      </w:r>
      <w:r w:rsidRPr="000306F3">
        <w:rPr>
          <w:sz w:val="28"/>
          <w:szCs w:val="28"/>
        </w:rPr>
        <w:t xml:space="preserve"> </w:t>
      </w:r>
      <w:r w:rsidRPr="00913C60">
        <w:rPr>
          <w:sz w:val="28"/>
          <w:szCs w:val="28"/>
        </w:rPr>
        <w:t>винтовой</w:t>
      </w:r>
      <w:r w:rsidRPr="000306F3">
        <w:rPr>
          <w:sz w:val="28"/>
          <w:szCs w:val="28"/>
        </w:rPr>
        <w:t xml:space="preserve"> </w:t>
      </w:r>
      <w:r w:rsidRPr="00913C60">
        <w:rPr>
          <w:sz w:val="28"/>
          <w:szCs w:val="28"/>
        </w:rPr>
        <w:t>раскатки</w:t>
      </w:r>
    </w:p>
    <w:p w:rsidR="00B17FF7" w:rsidRPr="00B17FF7" w:rsidRDefault="00B17FF7" w:rsidP="00B17FF7">
      <w:pPr>
        <w:spacing w:after="0" w:line="360" w:lineRule="auto"/>
        <w:ind w:firstLine="709"/>
        <w:jc w:val="center"/>
        <w:rPr>
          <w:sz w:val="28"/>
          <w:szCs w:val="28"/>
          <w:lang w:val="en-US"/>
        </w:rPr>
      </w:pPr>
      <w:r>
        <w:rPr>
          <w:sz w:val="28"/>
          <w:szCs w:val="28"/>
          <w:lang w:val="en-US"/>
        </w:rPr>
        <w:t>Fig.</w:t>
      </w:r>
      <w:r w:rsidRPr="00B17FF7">
        <w:rPr>
          <w:sz w:val="28"/>
          <w:szCs w:val="28"/>
          <w:lang w:val="en-US"/>
        </w:rPr>
        <w:t xml:space="preserve"> 1 - Model of a four-roll </w:t>
      </w:r>
      <w:r>
        <w:rPr>
          <w:sz w:val="28"/>
          <w:szCs w:val="28"/>
          <w:lang w:val="en-US"/>
        </w:rPr>
        <w:t>screw rolling</w:t>
      </w:r>
      <w:r w:rsidRPr="00B17FF7">
        <w:rPr>
          <w:sz w:val="28"/>
          <w:szCs w:val="28"/>
          <w:lang w:val="en-US"/>
        </w:rPr>
        <w:t xml:space="preserve"> mill </w:t>
      </w:r>
    </w:p>
    <w:p w:rsidR="00B17FF7" w:rsidRDefault="00B17FF7" w:rsidP="00B17FF7">
      <w:pPr>
        <w:autoSpaceDE w:val="0"/>
        <w:autoSpaceDN w:val="0"/>
        <w:adjustRightInd w:val="0"/>
        <w:spacing w:after="0" w:line="360" w:lineRule="auto"/>
        <w:jc w:val="both"/>
        <w:rPr>
          <w:sz w:val="28"/>
          <w:szCs w:val="28"/>
          <w:lang w:val="en-US"/>
        </w:rPr>
      </w:pPr>
    </w:p>
    <w:p w:rsidR="00B17FF7" w:rsidRDefault="00B17FF7" w:rsidP="00B17FF7">
      <w:pPr>
        <w:autoSpaceDE w:val="0"/>
        <w:autoSpaceDN w:val="0"/>
        <w:adjustRightInd w:val="0"/>
        <w:spacing w:after="0" w:line="360" w:lineRule="auto"/>
        <w:jc w:val="center"/>
        <w:rPr>
          <w:sz w:val="28"/>
          <w:szCs w:val="28"/>
          <w:lang w:val="en-US"/>
        </w:rPr>
      </w:pPr>
      <w:r>
        <w:rPr>
          <w:noProof/>
          <w:sz w:val="28"/>
          <w:szCs w:val="28"/>
        </w:rPr>
        <w:drawing>
          <wp:inline distT="0" distB="0" distL="0" distR="0" wp14:anchorId="477DC03B" wp14:editId="3E447FCF">
            <wp:extent cx="4788914" cy="3165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и).jpg"/>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791390" cy="3167112"/>
                    </a:xfrm>
                    <a:prstGeom prst="rect">
                      <a:avLst/>
                    </a:prstGeom>
                  </pic:spPr>
                </pic:pic>
              </a:graphicData>
            </a:graphic>
          </wp:inline>
        </w:drawing>
      </w:r>
    </w:p>
    <w:p w:rsidR="00B17FF7" w:rsidRPr="00D71B05" w:rsidRDefault="00B17FF7" w:rsidP="00B17FF7">
      <w:pPr>
        <w:spacing w:after="0" w:line="360" w:lineRule="auto"/>
        <w:ind w:firstLine="709"/>
        <w:jc w:val="center"/>
        <w:rPr>
          <w:sz w:val="28"/>
          <w:szCs w:val="28"/>
          <w:lang w:val="en-US"/>
        </w:rPr>
      </w:pPr>
      <w:r>
        <w:rPr>
          <w:sz w:val="28"/>
          <w:szCs w:val="28"/>
        </w:rPr>
        <w:t>Рисунок</w:t>
      </w:r>
      <w:r w:rsidRPr="00D71B05">
        <w:rPr>
          <w:sz w:val="28"/>
          <w:szCs w:val="28"/>
          <w:lang w:val="en-US"/>
        </w:rPr>
        <w:t xml:space="preserve"> 2 – </w:t>
      </w:r>
      <w:r w:rsidRPr="00167B64">
        <w:rPr>
          <w:sz w:val="28"/>
          <w:szCs w:val="28"/>
        </w:rPr>
        <w:t>Схема</w:t>
      </w:r>
      <w:r w:rsidRPr="00D71B05">
        <w:rPr>
          <w:sz w:val="28"/>
          <w:szCs w:val="28"/>
          <w:lang w:val="en-US"/>
        </w:rPr>
        <w:t xml:space="preserve"> </w:t>
      </w:r>
      <w:r w:rsidRPr="00167B64">
        <w:rPr>
          <w:sz w:val="28"/>
          <w:szCs w:val="28"/>
        </w:rPr>
        <w:t>очага</w:t>
      </w:r>
      <w:r w:rsidRPr="00D71B05">
        <w:rPr>
          <w:sz w:val="28"/>
          <w:szCs w:val="28"/>
          <w:lang w:val="en-US"/>
        </w:rPr>
        <w:t xml:space="preserve"> </w:t>
      </w:r>
      <w:r w:rsidRPr="00167B64">
        <w:rPr>
          <w:sz w:val="28"/>
          <w:szCs w:val="28"/>
        </w:rPr>
        <w:t>деформации</w:t>
      </w:r>
    </w:p>
    <w:p w:rsidR="00B17FF7" w:rsidRPr="00B17FF7" w:rsidRDefault="00B17FF7" w:rsidP="00B17FF7">
      <w:pPr>
        <w:spacing w:after="0" w:line="360" w:lineRule="auto"/>
        <w:ind w:firstLine="709"/>
        <w:jc w:val="center"/>
        <w:rPr>
          <w:sz w:val="28"/>
          <w:szCs w:val="28"/>
          <w:lang w:val="en-US"/>
        </w:rPr>
      </w:pPr>
      <w:r w:rsidRPr="00B17FF7">
        <w:rPr>
          <w:sz w:val="28"/>
          <w:szCs w:val="28"/>
          <w:lang w:val="en-US"/>
        </w:rPr>
        <w:t>Fig</w:t>
      </w:r>
      <w:r>
        <w:rPr>
          <w:sz w:val="28"/>
          <w:szCs w:val="28"/>
          <w:lang w:val="en-US"/>
        </w:rPr>
        <w:t xml:space="preserve">. 2 - Scheme of the </w:t>
      </w:r>
      <w:r w:rsidRPr="00B17FF7">
        <w:rPr>
          <w:sz w:val="28"/>
          <w:szCs w:val="28"/>
          <w:lang w:val="en-US"/>
        </w:rPr>
        <w:t>deformation</w:t>
      </w:r>
      <w:r>
        <w:rPr>
          <w:sz w:val="28"/>
          <w:szCs w:val="28"/>
          <w:lang w:val="en-US"/>
        </w:rPr>
        <w:t xml:space="preserve"> region</w:t>
      </w:r>
    </w:p>
    <w:p w:rsidR="00B17FF7" w:rsidRDefault="00B17FF7" w:rsidP="00B17FF7">
      <w:pPr>
        <w:autoSpaceDE w:val="0"/>
        <w:autoSpaceDN w:val="0"/>
        <w:adjustRightInd w:val="0"/>
        <w:spacing w:after="0" w:line="360" w:lineRule="auto"/>
        <w:jc w:val="both"/>
        <w:rPr>
          <w:sz w:val="28"/>
          <w:szCs w:val="28"/>
          <w:lang w:val="en-US"/>
        </w:rPr>
      </w:pPr>
    </w:p>
    <w:p w:rsidR="00B17FF7" w:rsidRDefault="00B17FF7" w:rsidP="00B17FF7">
      <w:pPr>
        <w:autoSpaceDE w:val="0"/>
        <w:autoSpaceDN w:val="0"/>
        <w:adjustRightInd w:val="0"/>
        <w:spacing w:after="0" w:line="360" w:lineRule="auto"/>
        <w:jc w:val="center"/>
        <w:rPr>
          <w:sz w:val="28"/>
          <w:szCs w:val="28"/>
          <w:lang w:val="en-US"/>
        </w:rPr>
      </w:pPr>
      <w:r>
        <w:rPr>
          <w:noProof/>
          <w:sz w:val="28"/>
          <w:szCs w:val="28"/>
        </w:rPr>
        <w:lastRenderedPageBreak/>
        <w:drawing>
          <wp:inline distT="0" distB="0" distL="0" distR="0" wp14:anchorId="1AB2B7A2" wp14:editId="553B8AC1">
            <wp:extent cx="5056632" cy="290169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Фрагмент.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6632" cy="2901696"/>
                    </a:xfrm>
                    <a:prstGeom prst="rect">
                      <a:avLst/>
                    </a:prstGeom>
                  </pic:spPr>
                </pic:pic>
              </a:graphicData>
            </a:graphic>
          </wp:inline>
        </w:drawing>
      </w:r>
    </w:p>
    <w:p w:rsidR="00B17FF7" w:rsidRPr="00B17FF7" w:rsidRDefault="00B17FF7" w:rsidP="00B17FF7">
      <w:pPr>
        <w:spacing w:after="0" w:line="360" w:lineRule="auto"/>
        <w:jc w:val="center"/>
        <w:rPr>
          <w:sz w:val="28"/>
          <w:szCs w:val="28"/>
          <w:lang w:val="en-US"/>
        </w:rPr>
      </w:pPr>
      <w:r w:rsidRPr="00B7018F">
        <w:rPr>
          <w:sz w:val="28"/>
          <w:szCs w:val="28"/>
        </w:rPr>
        <w:t>Рисунок</w:t>
      </w:r>
      <w:r w:rsidRPr="00B17FF7">
        <w:rPr>
          <w:sz w:val="28"/>
          <w:szCs w:val="28"/>
          <w:lang w:val="en-US"/>
        </w:rPr>
        <w:t xml:space="preserve"> 3 – </w:t>
      </w:r>
      <w:r>
        <w:rPr>
          <w:sz w:val="28"/>
          <w:szCs w:val="28"/>
        </w:rPr>
        <w:t>Схема</w:t>
      </w:r>
      <w:r w:rsidRPr="00B17FF7">
        <w:rPr>
          <w:sz w:val="28"/>
          <w:szCs w:val="28"/>
          <w:lang w:val="en-US"/>
        </w:rPr>
        <w:t xml:space="preserve"> </w:t>
      </w:r>
      <w:r>
        <w:rPr>
          <w:sz w:val="28"/>
          <w:szCs w:val="28"/>
        </w:rPr>
        <w:t>измерения</w:t>
      </w:r>
      <w:r w:rsidRPr="00B17FF7">
        <w:rPr>
          <w:sz w:val="28"/>
          <w:szCs w:val="28"/>
          <w:lang w:val="en-US"/>
        </w:rPr>
        <w:t xml:space="preserve"> </w:t>
      </w:r>
      <w:r>
        <w:rPr>
          <w:sz w:val="28"/>
          <w:szCs w:val="28"/>
        </w:rPr>
        <w:t>образцов</w:t>
      </w:r>
    </w:p>
    <w:p w:rsidR="00B17FF7" w:rsidRDefault="00B17FF7" w:rsidP="00B17FF7">
      <w:pPr>
        <w:autoSpaceDE w:val="0"/>
        <w:autoSpaceDN w:val="0"/>
        <w:adjustRightInd w:val="0"/>
        <w:spacing w:after="0" w:line="360" w:lineRule="auto"/>
        <w:jc w:val="center"/>
        <w:rPr>
          <w:sz w:val="28"/>
          <w:szCs w:val="28"/>
          <w:lang w:val="en-US"/>
        </w:rPr>
      </w:pPr>
      <w:r>
        <w:rPr>
          <w:sz w:val="28"/>
          <w:szCs w:val="28"/>
          <w:lang w:val="en-US"/>
        </w:rPr>
        <w:t>Fig</w:t>
      </w:r>
      <w:r w:rsidRPr="00B17FF7">
        <w:rPr>
          <w:sz w:val="28"/>
          <w:szCs w:val="28"/>
          <w:lang w:val="en-US"/>
        </w:rPr>
        <w:t xml:space="preserve"> 3 </w:t>
      </w:r>
      <w:r>
        <w:rPr>
          <w:sz w:val="28"/>
          <w:szCs w:val="28"/>
          <w:lang w:val="en-US"/>
        </w:rPr>
        <w:t>–</w:t>
      </w:r>
      <w:r w:rsidRPr="00B17FF7">
        <w:rPr>
          <w:sz w:val="28"/>
          <w:szCs w:val="28"/>
          <w:lang w:val="en-US"/>
        </w:rPr>
        <w:t xml:space="preserve"> </w:t>
      </w:r>
      <w:r>
        <w:rPr>
          <w:sz w:val="28"/>
          <w:szCs w:val="28"/>
          <w:lang w:val="en-US"/>
        </w:rPr>
        <w:t>M</w:t>
      </w:r>
      <w:r w:rsidRPr="00B17FF7">
        <w:rPr>
          <w:sz w:val="28"/>
          <w:szCs w:val="28"/>
          <w:lang w:val="en-US"/>
        </w:rPr>
        <w:t>easurement</w:t>
      </w:r>
      <w:r>
        <w:rPr>
          <w:sz w:val="28"/>
          <w:szCs w:val="28"/>
          <w:lang w:val="en-US"/>
        </w:rPr>
        <w:t xml:space="preserve"> s</w:t>
      </w:r>
      <w:r w:rsidRPr="00B17FF7">
        <w:rPr>
          <w:sz w:val="28"/>
          <w:szCs w:val="28"/>
          <w:lang w:val="en-US"/>
        </w:rPr>
        <w:t>cheme of samples</w:t>
      </w:r>
    </w:p>
    <w:p w:rsidR="00B17FF7" w:rsidRDefault="00B17FF7" w:rsidP="00B17FF7">
      <w:pPr>
        <w:autoSpaceDE w:val="0"/>
        <w:autoSpaceDN w:val="0"/>
        <w:adjustRightInd w:val="0"/>
        <w:spacing w:after="0" w:line="360" w:lineRule="auto"/>
        <w:jc w:val="center"/>
        <w:rPr>
          <w:sz w:val="28"/>
          <w:szCs w:val="28"/>
          <w:lang w:val="en-US"/>
        </w:rPr>
      </w:pPr>
    </w:p>
    <w:p w:rsidR="00B17FF7" w:rsidRDefault="00B17FF7" w:rsidP="00B17FF7">
      <w:pPr>
        <w:spacing w:after="0" w:line="360" w:lineRule="auto"/>
        <w:jc w:val="both"/>
        <w:rPr>
          <w:bCs/>
          <w:color w:val="231F20"/>
          <w:sz w:val="28"/>
          <w:szCs w:val="28"/>
        </w:rPr>
      </w:pPr>
      <w:r>
        <w:rPr>
          <w:bCs/>
          <w:color w:val="231F20"/>
          <w:sz w:val="28"/>
          <w:szCs w:val="28"/>
        </w:rPr>
        <w:t>Таблица 1 – Геометрические размеры гильз и труб</w:t>
      </w:r>
    </w:p>
    <w:p w:rsidR="00B17FF7" w:rsidRPr="00B17FF7" w:rsidRDefault="00B17FF7" w:rsidP="00B17FF7">
      <w:pPr>
        <w:spacing w:after="0" w:line="360" w:lineRule="auto"/>
        <w:jc w:val="both"/>
        <w:rPr>
          <w:bCs/>
          <w:color w:val="231F20"/>
          <w:sz w:val="28"/>
          <w:szCs w:val="28"/>
          <w:lang w:val="en-US"/>
        </w:rPr>
      </w:pPr>
      <w:r w:rsidRPr="00B17FF7">
        <w:rPr>
          <w:bCs/>
          <w:color w:val="231F20"/>
          <w:sz w:val="28"/>
          <w:szCs w:val="28"/>
          <w:lang w:val="en-US"/>
        </w:rPr>
        <w:t>Table 1 - Geometric dimensions of sleeves and tubes</w:t>
      </w:r>
    </w:p>
    <w:tbl>
      <w:tblPr>
        <w:tblStyle w:val="ab"/>
        <w:tblW w:w="0" w:type="auto"/>
        <w:tblLook w:val="04A0" w:firstRow="1" w:lastRow="0" w:firstColumn="1" w:lastColumn="0" w:noHBand="0" w:noVBand="1"/>
      </w:tblPr>
      <w:tblGrid>
        <w:gridCol w:w="876"/>
        <w:gridCol w:w="876"/>
        <w:gridCol w:w="825"/>
        <w:gridCol w:w="1518"/>
        <w:gridCol w:w="2005"/>
        <w:gridCol w:w="1670"/>
        <w:gridCol w:w="1800"/>
      </w:tblGrid>
      <w:tr w:rsidR="00B17FF7" w:rsidRPr="001B0E85" w:rsidTr="009477EF">
        <w:tc>
          <w:tcPr>
            <w:tcW w:w="775" w:type="dxa"/>
            <w:vMerge w:val="restart"/>
          </w:tcPr>
          <w:p w:rsidR="00B17FF7" w:rsidRDefault="00B17FF7" w:rsidP="009477EF">
            <w:pPr>
              <w:spacing w:after="0" w:line="360" w:lineRule="auto"/>
              <w:jc w:val="center"/>
              <w:rPr>
                <w:bCs/>
                <w:color w:val="231F20"/>
                <w:sz w:val="24"/>
                <w:szCs w:val="24"/>
              </w:rPr>
            </w:pPr>
            <w:r w:rsidRPr="001B0E85">
              <w:rPr>
                <w:bCs/>
                <w:color w:val="231F20"/>
                <w:sz w:val="24"/>
                <w:szCs w:val="24"/>
                <w:lang w:val="en-US"/>
              </w:rPr>
              <w:t>D</w:t>
            </w:r>
            <w:r>
              <w:rPr>
                <w:bCs/>
                <w:color w:val="231F20"/>
                <w:sz w:val="24"/>
                <w:szCs w:val="24"/>
                <w:vertAlign w:val="subscript"/>
              </w:rPr>
              <w:t>г</w:t>
            </w:r>
            <w:r>
              <w:rPr>
                <w:bCs/>
                <w:color w:val="231F20"/>
                <w:sz w:val="24"/>
                <w:szCs w:val="24"/>
                <w:lang w:val="en-US"/>
              </w:rPr>
              <w:t>х</w:t>
            </w:r>
            <w:r w:rsidRPr="001B0E85">
              <w:rPr>
                <w:bCs/>
                <w:color w:val="231F20"/>
                <w:sz w:val="24"/>
                <w:szCs w:val="24"/>
                <w:lang w:val="en-US"/>
              </w:rPr>
              <w:t>S</w:t>
            </w:r>
            <w:r>
              <w:rPr>
                <w:bCs/>
                <w:color w:val="231F20"/>
                <w:sz w:val="24"/>
                <w:szCs w:val="24"/>
                <w:vertAlign w:val="subscript"/>
              </w:rPr>
              <w:t>г</w:t>
            </w:r>
          </w:p>
          <w:p w:rsidR="00B17FF7" w:rsidRPr="001B0E85" w:rsidRDefault="00B17FF7" w:rsidP="009477EF">
            <w:pPr>
              <w:spacing w:after="0" w:line="360" w:lineRule="auto"/>
              <w:jc w:val="center"/>
              <w:rPr>
                <w:bCs/>
                <w:color w:val="231F20"/>
                <w:sz w:val="24"/>
                <w:szCs w:val="24"/>
                <w:lang w:val="en-US"/>
              </w:rPr>
            </w:pPr>
            <w:r>
              <w:rPr>
                <w:bCs/>
                <w:color w:val="231F20"/>
                <w:sz w:val="24"/>
                <w:szCs w:val="24"/>
              </w:rPr>
              <w:t>мм</w:t>
            </w:r>
          </w:p>
        </w:tc>
        <w:tc>
          <w:tcPr>
            <w:tcW w:w="893" w:type="dxa"/>
            <w:vMerge w:val="restart"/>
          </w:tcPr>
          <w:p w:rsidR="00B17FF7" w:rsidRDefault="00B17FF7" w:rsidP="009477EF">
            <w:pPr>
              <w:spacing w:after="0" w:line="360" w:lineRule="auto"/>
              <w:jc w:val="center"/>
              <w:rPr>
                <w:bCs/>
                <w:color w:val="231F20"/>
                <w:sz w:val="24"/>
                <w:szCs w:val="24"/>
              </w:rPr>
            </w:pPr>
            <w:r w:rsidRPr="001B0E85">
              <w:rPr>
                <w:bCs/>
                <w:color w:val="231F20"/>
                <w:sz w:val="24"/>
                <w:szCs w:val="24"/>
                <w:lang w:val="en-US"/>
              </w:rPr>
              <w:t>D</w:t>
            </w:r>
            <w:r>
              <w:rPr>
                <w:bCs/>
                <w:color w:val="231F20"/>
                <w:sz w:val="24"/>
                <w:szCs w:val="24"/>
                <w:vertAlign w:val="subscript"/>
              </w:rPr>
              <w:t>т</w:t>
            </w:r>
            <w:r>
              <w:rPr>
                <w:bCs/>
                <w:color w:val="231F20"/>
                <w:sz w:val="24"/>
                <w:szCs w:val="24"/>
                <w:lang w:val="en-US"/>
              </w:rPr>
              <w:t>х</w:t>
            </w:r>
            <w:r w:rsidRPr="001B0E85">
              <w:rPr>
                <w:bCs/>
                <w:color w:val="231F20"/>
                <w:sz w:val="24"/>
                <w:szCs w:val="24"/>
                <w:lang w:val="en-US"/>
              </w:rPr>
              <w:t>S</w:t>
            </w:r>
            <w:r>
              <w:rPr>
                <w:bCs/>
                <w:color w:val="231F20"/>
                <w:sz w:val="24"/>
                <w:szCs w:val="24"/>
                <w:vertAlign w:val="subscript"/>
              </w:rPr>
              <w:t>т</w:t>
            </w:r>
          </w:p>
          <w:p w:rsidR="00B17FF7" w:rsidRPr="001B0E85" w:rsidRDefault="00B17FF7" w:rsidP="009477EF">
            <w:pPr>
              <w:spacing w:after="0" w:line="360" w:lineRule="auto"/>
              <w:jc w:val="center"/>
              <w:rPr>
                <w:bCs/>
                <w:color w:val="231F20"/>
                <w:sz w:val="24"/>
                <w:szCs w:val="24"/>
                <w:lang w:val="en-US"/>
              </w:rPr>
            </w:pPr>
            <w:r>
              <w:rPr>
                <w:bCs/>
                <w:color w:val="231F20"/>
                <w:sz w:val="24"/>
                <w:szCs w:val="24"/>
              </w:rPr>
              <w:t>мм</w:t>
            </w:r>
          </w:p>
        </w:tc>
        <w:tc>
          <w:tcPr>
            <w:tcW w:w="842" w:type="dxa"/>
            <w:vMerge w:val="restart"/>
          </w:tcPr>
          <w:p w:rsidR="00B17FF7" w:rsidRPr="001B0E85" w:rsidRDefault="00B17FF7" w:rsidP="009477EF">
            <w:pPr>
              <w:spacing w:after="0" w:line="360" w:lineRule="auto"/>
              <w:jc w:val="center"/>
              <w:rPr>
                <w:bCs/>
                <w:color w:val="231F20"/>
                <w:sz w:val="24"/>
                <w:szCs w:val="24"/>
                <w:vertAlign w:val="subscript"/>
              </w:rPr>
            </w:pPr>
            <w:r w:rsidRPr="001B0E85">
              <w:rPr>
                <w:bCs/>
                <w:color w:val="231F20"/>
                <w:sz w:val="24"/>
                <w:szCs w:val="24"/>
                <w:lang w:val="en-US"/>
              </w:rPr>
              <w:t>D</w:t>
            </w:r>
            <w:r>
              <w:rPr>
                <w:bCs/>
                <w:color w:val="231F20"/>
                <w:sz w:val="24"/>
                <w:szCs w:val="24"/>
                <w:vertAlign w:val="subscript"/>
              </w:rPr>
              <w:t>т</w:t>
            </w:r>
            <w:r w:rsidRPr="001B0E85">
              <w:rPr>
                <w:bCs/>
                <w:color w:val="231F20"/>
                <w:sz w:val="24"/>
                <w:szCs w:val="24"/>
                <w:lang w:val="en-US"/>
              </w:rPr>
              <w:t>/S</w:t>
            </w:r>
            <w:r>
              <w:rPr>
                <w:bCs/>
                <w:color w:val="231F20"/>
                <w:sz w:val="24"/>
                <w:szCs w:val="24"/>
                <w:vertAlign w:val="subscript"/>
              </w:rPr>
              <w:t>т</w:t>
            </w:r>
          </w:p>
        </w:tc>
        <w:tc>
          <w:tcPr>
            <w:tcW w:w="3561" w:type="dxa"/>
            <w:gridSpan w:val="2"/>
          </w:tcPr>
          <w:p w:rsidR="00B17FF7" w:rsidRPr="001B0E85" w:rsidRDefault="00B17FF7" w:rsidP="009477EF">
            <w:pPr>
              <w:spacing w:after="0" w:line="360" w:lineRule="auto"/>
              <w:jc w:val="center"/>
              <w:rPr>
                <w:bCs/>
                <w:color w:val="231F20"/>
                <w:sz w:val="24"/>
                <w:szCs w:val="24"/>
              </w:rPr>
            </w:pPr>
            <w:r>
              <w:rPr>
                <w:bCs/>
                <w:color w:val="231F20"/>
                <w:sz w:val="24"/>
                <w:szCs w:val="24"/>
              </w:rPr>
              <w:t>Отклонение</w:t>
            </w:r>
            <w:r w:rsidRPr="001B0E85">
              <w:rPr>
                <w:bCs/>
                <w:color w:val="231F20"/>
                <w:sz w:val="24"/>
                <w:szCs w:val="24"/>
              </w:rPr>
              <w:t xml:space="preserve"> по диаметру, %</w:t>
            </w:r>
          </w:p>
        </w:tc>
        <w:tc>
          <w:tcPr>
            <w:tcW w:w="3499" w:type="dxa"/>
            <w:gridSpan w:val="2"/>
          </w:tcPr>
          <w:p w:rsidR="00B17FF7" w:rsidRPr="001B0E85" w:rsidRDefault="00B17FF7" w:rsidP="009477EF">
            <w:pPr>
              <w:spacing w:after="0" w:line="360" w:lineRule="auto"/>
              <w:jc w:val="center"/>
              <w:rPr>
                <w:bCs/>
                <w:color w:val="231F20"/>
                <w:sz w:val="24"/>
                <w:szCs w:val="24"/>
              </w:rPr>
            </w:pPr>
            <w:r>
              <w:rPr>
                <w:bCs/>
                <w:color w:val="231F20"/>
                <w:sz w:val="24"/>
                <w:szCs w:val="24"/>
              </w:rPr>
              <w:t>Разностенность</w:t>
            </w:r>
            <w:r w:rsidRPr="001B0E85">
              <w:rPr>
                <w:bCs/>
                <w:color w:val="231F20"/>
                <w:sz w:val="24"/>
                <w:szCs w:val="24"/>
              </w:rPr>
              <w:t>, %</w:t>
            </w:r>
          </w:p>
        </w:tc>
      </w:tr>
      <w:tr w:rsidR="00B17FF7" w:rsidRPr="001B0E85" w:rsidTr="009477EF">
        <w:tc>
          <w:tcPr>
            <w:tcW w:w="775" w:type="dxa"/>
            <w:vMerge/>
          </w:tcPr>
          <w:p w:rsidR="00B17FF7" w:rsidRPr="001B0E85" w:rsidRDefault="00B17FF7" w:rsidP="009477EF">
            <w:pPr>
              <w:spacing w:after="0" w:line="360" w:lineRule="auto"/>
              <w:jc w:val="center"/>
              <w:rPr>
                <w:bCs/>
                <w:color w:val="231F20"/>
                <w:sz w:val="24"/>
                <w:szCs w:val="24"/>
                <w:lang w:val="en-US"/>
              </w:rPr>
            </w:pPr>
          </w:p>
        </w:tc>
        <w:tc>
          <w:tcPr>
            <w:tcW w:w="893" w:type="dxa"/>
            <w:vMerge/>
          </w:tcPr>
          <w:p w:rsidR="00B17FF7" w:rsidRPr="001B0E85" w:rsidRDefault="00B17FF7" w:rsidP="009477EF">
            <w:pPr>
              <w:spacing w:after="0" w:line="360" w:lineRule="auto"/>
              <w:jc w:val="center"/>
              <w:rPr>
                <w:bCs/>
                <w:color w:val="231F20"/>
                <w:sz w:val="24"/>
                <w:szCs w:val="24"/>
                <w:lang w:val="en-US"/>
              </w:rPr>
            </w:pPr>
          </w:p>
        </w:tc>
        <w:tc>
          <w:tcPr>
            <w:tcW w:w="842" w:type="dxa"/>
            <w:vMerge/>
          </w:tcPr>
          <w:p w:rsidR="00B17FF7" w:rsidRPr="001B0E85" w:rsidRDefault="00B17FF7" w:rsidP="009477EF">
            <w:pPr>
              <w:spacing w:after="0" w:line="360" w:lineRule="auto"/>
              <w:jc w:val="center"/>
              <w:rPr>
                <w:bCs/>
                <w:color w:val="231F20"/>
                <w:sz w:val="24"/>
                <w:szCs w:val="24"/>
                <w:lang w:val="en-US"/>
              </w:rPr>
            </w:pPr>
          </w:p>
        </w:tc>
        <w:tc>
          <w:tcPr>
            <w:tcW w:w="1518" w:type="dxa"/>
          </w:tcPr>
          <w:p w:rsidR="00B17FF7" w:rsidRPr="001B0E85" w:rsidRDefault="00B17FF7" w:rsidP="009477EF">
            <w:pPr>
              <w:spacing w:after="0" w:line="360" w:lineRule="auto"/>
              <w:jc w:val="center"/>
              <w:rPr>
                <w:bCs/>
                <w:color w:val="231F20"/>
                <w:sz w:val="24"/>
                <w:szCs w:val="24"/>
              </w:rPr>
            </w:pPr>
            <w:r w:rsidRPr="001B0E85">
              <w:rPr>
                <w:bCs/>
                <w:color w:val="231F20"/>
                <w:sz w:val="24"/>
                <w:szCs w:val="24"/>
              </w:rPr>
              <w:t>эксперимент</w:t>
            </w:r>
          </w:p>
        </w:tc>
        <w:tc>
          <w:tcPr>
            <w:tcW w:w="2043" w:type="dxa"/>
          </w:tcPr>
          <w:p w:rsidR="00B17FF7" w:rsidRPr="001B0E85" w:rsidRDefault="00B17FF7" w:rsidP="009477EF">
            <w:pPr>
              <w:spacing w:after="0" w:line="360" w:lineRule="auto"/>
              <w:jc w:val="center"/>
              <w:rPr>
                <w:bCs/>
                <w:color w:val="231F20"/>
                <w:sz w:val="24"/>
                <w:szCs w:val="24"/>
              </w:rPr>
            </w:pPr>
            <w:r w:rsidRPr="001B0E85">
              <w:rPr>
                <w:bCs/>
                <w:color w:val="231F20"/>
                <w:sz w:val="24"/>
                <w:szCs w:val="24"/>
              </w:rPr>
              <w:t>моделирование</w:t>
            </w:r>
          </w:p>
        </w:tc>
        <w:tc>
          <w:tcPr>
            <w:tcW w:w="1697" w:type="dxa"/>
          </w:tcPr>
          <w:p w:rsidR="00B17FF7" w:rsidRPr="001B0E85" w:rsidRDefault="00B17FF7" w:rsidP="009477EF">
            <w:pPr>
              <w:spacing w:after="0" w:line="360" w:lineRule="auto"/>
              <w:jc w:val="center"/>
              <w:rPr>
                <w:bCs/>
                <w:color w:val="231F20"/>
                <w:sz w:val="24"/>
                <w:szCs w:val="24"/>
              </w:rPr>
            </w:pPr>
            <w:r w:rsidRPr="001B0E85">
              <w:rPr>
                <w:bCs/>
                <w:color w:val="231F20"/>
                <w:sz w:val="24"/>
                <w:szCs w:val="24"/>
              </w:rPr>
              <w:t>эксперимент</w:t>
            </w:r>
          </w:p>
        </w:tc>
        <w:tc>
          <w:tcPr>
            <w:tcW w:w="1802" w:type="dxa"/>
          </w:tcPr>
          <w:p w:rsidR="00B17FF7" w:rsidRPr="001B0E85" w:rsidRDefault="00B17FF7" w:rsidP="009477EF">
            <w:pPr>
              <w:spacing w:after="0" w:line="360" w:lineRule="auto"/>
              <w:jc w:val="center"/>
              <w:rPr>
                <w:bCs/>
                <w:color w:val="231F20"/>
                <w:sz w:val="24"/>
                <w:szCs w:val="24"/>
              </w:rPr>
            </w:pPr>
            <w:r w:rsidRPr="001B0E85">
              <w:rPr>
                <w:bCs/>
                <w:color w:val="231F20"/>
                <w:sz w:val="24"/>
                <w:szCs w:val="24"/>
              </w:rPr>
              <w:t>моделирование</w:t>
            </w:r>
          </w:p>
        </w:tc>
      </w:tr>
      <w:tr w:rsidR="00B17FF7" w:rsidRPr="001B0E85" w:rsidTr="009477EF">
        <w:tc>
          <w:tcPr>
            <w:tcW w:w="775" w:type="dxa"/>
          </w:tcPr>
          <w:p w:rsidR="00B17FF7" w:rsidRPr="001B0E85" w:rsidRDefault="00B17FF7" w:rsidP="009477EF">
            <w:pPr>
              <w:spacing w:after="0" w:line="360" w:lineRule="auto"/>
              <w:jc w:val="center"/>
              <w:rPr>
                <w:bCs/>
                <w:color w:val="231F20"/>
                <w:sz w:val="24"/>
                <w:szCs w:val="24"/>
              </w:rPr>
            </w:pPr>
            <w:r>
              <w:rPr>
                <w:bCs/>
                <w:color w:val="231F20"/>
                <w:sz w:val="24"/>
                <w:szCs w:val="24"/>
              </w:rPr>
              <w:t>25х7,5</w:t>
            </w:r>
          </w:p>
        </w:tc>
        <w:tc>
          <w:tcPr>
            <w:tcW w:w="893" w:type="dxa"/>
          </w:tcPr>
          <w:p w:rsidR="00B17FF7" w:rsidRPr="001B0E85" w:rsidRDefault="00B17FF7" w:rsidP="009477EF">
            <w:pPr>
              <w:spacing w:after="0" w:line="360" w:lineRule="auto"/>
              <w:jc w:val="center"/>
              <w:rPr>
                <w:bCs/>
                <w:color w:val="231F20"/>
                <w:sz w:val="24"/>
                <w:szCs w:val="24"/>
              </w:rPr>
            </w:pPr>
            <w:r>
              <w:rPr>
                <w:bCs/>
                <w:color w:val="231F20"/>
                <w:sz w:val="24"/>
                <w:szCs w:val="24"/>
              </w:rPr>
              <w:t>23х7</w:t>
            </w:r>
          </w:p>
        </w:tc>
        <w:tc>
          <w:tcPr>
            <w:tcW w:w="842" w:type="dxa"/>
          </w:tcPr>
          <w:p w:rsidR="00B17FF7" w:rsidRPr="001B0E85" w:rsidRDefault="00B17FF7" w:rsidP="009477EF">
            <w:pPr>
              <w:spacing w:after="0" w:line="360" w:lineRule="auto"/>
              <w:jc w:val="center"/>
              <w:rPr>
                <w:bCs/>
                <w:color w:val="231F20"/>
                <w:sz w:val="24"/>
                <w:szCs w:val="24"/>
                <w:lang w:val="en-US"/>
              </w:rPr>
            </w:pPr>
            <w:r w:rsidRPr="001B0E85">
              <w:rPr>
                <w:bCs/>
                <w:color w:val="231F20"/>
                <w:sz w:val="24"/>
                <w:szCs w:val="24"/>
                <w:lang w:val="en-US"/>
              </w:rPr>
              <w:t>3</w:t>
            </w:r>
          </w:p>
        </w:tc>
        <w:tc>
          <w:tcPr>
            <w:tcW w:w="1518" w:type="dxa"/>
          </w:tcPr>
          <w:p w:rsidR="00B17FF7" w:rsidRPr="001B0E85" w:rsidRDefault="00B17FF7" w:rsidP="009477EF">
            <w:pPr>
              <w:spacing w:after="0" w:line="360" w:lineRule="auto"/>
              <w:jc w:val="center"/>
              <w:rPr>
                <w:bCs/>
                <w:color w:val="231F20"/>
                <w:sz w:val="24"/>
                <w:szCs w:val="24"/>
              </w:rPr>
            </w:pPr>
            <w:r w:rsidRPr="001B0E85">
              <w:rPr>
                <w:bCs/>
                <w:color w:val="231F20"/>
                <w:sz w:val="24"/>
                <w:szCs w:val="24"/>
              </w:rPr>
              <w:t>0,6</w:t>
            </w:r>
          </w:p>
        </w:tc>
        <w:tc>
          <w:tcPr>
            <w:tcW w:w="2043" w:type="dxa"/>
          </w:tcPr>
          <w:p w:rsidR="00B17FF7" w:rsidRPr="001B0E85" w:rsidRDefault="00B17FF7" w:rsidP="009477EF">
            <w:pPr>
              <w:spacing w:after="0" w:line="360" w:lineRule="auto"/>
              <w:jc w:val="center"/>
              <w:rPr>
                <w:bCs/>
                <w:color w:val="231F20"/>
                <w:sz w:val="24"/>
                <w:szCs w:val="24"/>
              </w:rPr>
            </w:pPr>
            <w:r w:rsidRPr="001B0E85">
              <w:rPr>
                <w:bCs/>
                <w:color w:val="231F20"/>
                <w:sz w:val="24"/>
                <w:szCs w:val="24"/>
              </w:rPr>
              <w:t>0,1</w:t>
            </w:r>
          </w:p>
        </w:tc>
        <w:tc>
          <w:tcPr>
            <w:tcW w:w="1697" w:type="dxa"/>
          </w:tcPr>
          <w:p w:rsidR="00B17FF7" w:rsidRPr="001B0E85" w:rsidRDefault="00B17FF7" w:rsidP="009477EF">
            <w:pPr>
              <w:spacing w:after="0" w:line="360" w:lineRule="auto"/>
              <w:jc w:val="center"/>
              <w:rPr>
                <w:bCs/>
                <w:color w:val="231F20"/>
                <w:sz w:val="24"/>
                <w:szCs w:val="24"/>
              </w:rPr>
            </w:pPr>
            <w:r w:rsidRPr="001B0E85">
              <w:rPr>
                <w:bCs/>
                <w:color w:val="231F20"/>
                <w:sz w:val="24"/>
                <w:szCs w:val="24"/>
              </w:rPr>
              <w:t>4,1</w:t>
            </w:r>
          </w:p>
        </w:tc>
        <w:tc>
          <w:tcPr>
            <w:tcW w:w="1802" w:type="dxa"/>
          </w:tcPr>
          <w:p w:rsidR="00B17FF7" w:rsidRPr="001B0E85" w:rsidRDefault="00B17FF7" w:rsidP="009477EF">
            <w:pPr>
              <w:spacing w:after="0" w:line="360" w:lineRule="auto"/>
              <w:jc w:val="center"/>
              <w:rPr>
                <w:bCs/>
                <w:color w:val="231F20"/>
                <w:sz w:val="24"/>
                <w:szCs w:val="24"/>
              </w:rPr>
            </w:pPr>
            <w:r w:rsidRPr="001B0E85">
              <w:rPr>
                <w:bCs/>
                <w:color w:val="231F20"/>
                <w:sz w:val="24"/>
                <w:szCs w:val="24"/>
              </w:rPr>
              <w:t>4,9</w:t>
            </w:r>
          </w:p>
        </w:tc>
      </w:tr>
      <w:tr w:rsidR="00B17FF7" w:rsidRPr="001B0E85" w:rsidTr="009477EF">
        <w:tc>
          <w:tcPr>
            <w:tcW w:w="775" w:type="dxa"/>
          </w:tcPr>
          <w:p w:rsidR="00B17FF7" w:rsidRPr="001B0E85" w:rsidRDefault="00B17FF7" w:rsidP="009477EF">
            <w:pPr>
              <w:spacing w:after="0" w:line="360" w:lineRule="auto"/>
              <w:jc w:val="center"/>
              <w:rPr>
                <w:bCs/>
                <w:color w:val="231F20"/>
                <w:sz w:val="24"/>
                <w:szCs w:val="24"/>
              </w:rPr>
            </w:pPr>
            <w:r>
              <w:rPr>
                <w:bCs/>
                <w:color w:val="231F20"/>
                <w:sz w:val="24"/>
                <w:szCs w:val="24"/>
              </w:rPr>
              <w:t>25х5,5</w:t>
            </w:r>
          </w:p>
        </w:tc>
        <w:tc>
          <w:tcPr>
            <w:tcW w:w="893" w:type="dxa"/>
          </w:tcPr>
          <w:p w:rsidR="00B17FF7" w:rsidRPr="001B0E85" w:rsidRDefault="00B17FF7" w:rsidP="009477EF">
            <w:pPr>
              <w:spacing w:after="0" w:line="360" w:lineRule="auto"/>
              <w:jc w:val="center"/>
              <w:rPr>
                <w:bCs/>
                <w:color w:val="231F20"/>
                <w:sz w:val="24"/>
                <w:szCs w:val="24"/>
              </w:rPr>
            </w:pPr>
            <w:r>
              <w:rPr>
                <w:bCs/>
                <w:color w:val="231F20"/>
                <w:sz w:val="24"/>
                <w:szCs w:val="24"/>
              </w:rPr>
              <w:t>23х5</w:t>
            </w:r>
          </w:p>
        </w:tc>
        <w:tc>
          <w:tcPr>
            <w:tcW w:w="842" w:type="dxa"/>
          </w:tcPr>
          <w:p w:rsidR="00B17FF7" w:rsidRPr="001B0E85" w:rsidRDefault="00B17FF7" w:rsidP="009477EF">
            <w:pPr>
              <w:spacing w:after="0" w:line="360" w:lineRule="auto"/>
              <w:jc w:val="center"/>
              <w:rPr>
                <w:bCs/>
                <w:color w:val="231F20"/>
                <w:sz w:val="24"/>
                <w:szCs w:val="24"/>
                <w:lang w:val="en-US"/>
              </w:rPr>
            </w:pPr>
            <w:r w:rsidRPr="001B0E85">
              <w:rPr>
                <w:bCs/>
                <w:color w:val="231F20"/>
                <w:sz w:val="24"/>
                <w:szCs w:val="24"/>
                <w:lang w:val="en-US"/>
              </w:rPr>
              <w:t>5</w:t>
            </w:r>
          </w:p>
        </w:tc>
        <w:tc>
          <w:tcPr>
            <w:tcW w:w="1518" w:type="dxa"/>
          </w:tcPr>
          <w:p w:rsidR="00B17FF7" w:rsidRPr="001B0E85" w:rsidRDefault="00B17FF7" w:rsidP="009477EF">
            <w:pPr>
              <w:spacing w:after="0" w:line="360" w:lineRule="auto"/>
              <w:jc w:val="center"/>
              <w:rPr>
                <w:bCs/>
                <w:color w:val="231F20"/>
                <w:sz w:val="24"/>
                <w:szCs w:val="24"/>
              </w:rPr>
            </w:pPr>
            <w:r w:rsidRPr="001B0E85">
              <w:rPr>
                <w:bCs/>
                <w:color w:val="231F20"/>
                <w:sz w:val="24"/>
                <w:szCs w:val="24"/>
              </w:rPr>
              <w:t>0,7</w:t>
            </w:r>
          </w:p>
        </w:tc>
        <w:tc>
          <w:tcPr>
            <w:tcW w:w="2043" w:type="dxa"/>
          </w:tcPr>
          <w:p w:rsidR="00B17FF7" w:rsidRPr="001B0E85" w:rsidRDefault="00B17FF7" w:rsidP="009477EF">
            <w:pPr>
              <w:spacing w:after="0" w:line="360" w:lineRule="auto"/>
              <w:jc w:val="center"/>
              <w:rPr>
                <w:bCs/>
                <w:color w:val="231F20"/>
                <w:sz w:val="24"/>
                <w:szCs w:val="24"/>
              </w:rPr>
            </w:pPr>
            <w:r w:rsidRPr="001B0E85">
              <w:rPr>
                <w:bCs/>
                <w:color w:val="231F20"/>
                <w:sz w:val="24"/>
                <w:szCs w:val="24"/>
              </w:rPr>
              <w:t>0,2</w:t>
            </w:r>
          </w:p>
        </w:tc>
        <w:tc>
          <w:tcPr>
            <w:tcW w:w="1697" w:type="dxa"/>
          </w:tcPr>
          <w:p w:rsidR="00B17FF7" w:rsidRPr="001B0E85" w:rsidRDefault="00B17FF7" w:rsidP="009477EF">
            <w:pPr>
              <w:spacing w:after="0" w:line="360" w:lineRule="auto"/>
              <w:jc w:val="center"/>
              <w:rPr>
                <w:bCs/>
                <w:color w:val="231F20"/>
                <w:sz w:val="24"/>
                <w:szCs w:val="24"/>
              </w:rPr>
            </w:pPr>
            <w:r w:rsidRPr="001B0E85">
              <w:rPr>
                <w:bCs/>
                <w:color w:val="231F20"/>
                <w:sz w:val="24"/>
                <w:szCs w:val="24"/>
              </w:rPr>
              <w:t>4,0</w:t>
            </w:r>
          </w:p>
        </w:tc>
        <w:tc>
          <w:tcPr>
            <w:tcW w:w="1802" w:type="dxa"/>
          </w:tcPr>
          <w:p w:rsidR="00B17FF7" w:rsidRPr="001B0E85" w:rsidRDefault="00B17FF7" w:rsidP="009477EF">
            <w:pPr>
              <w:spacing w:after="0" w:line="360" w:lineRule="auto"/>
              <w:jc w:val="center"/>
              <w:rPr>
                <w:bCs/>
                <w:color w:val="231F20"/>
                <w:sz w:val="24"/>
                <w:szCs w:val="24"/>
              </w:rPr>
            </w:pPr>
            <w:r w:rsidRPr="001B0E85">
              <w:rPr>
                <w:bCs/>
                <w:color w:val="231F20"/>
                <w:sz w:val="24"/>
                <w:szCs w:val="24"/>
              </w:rPr>
              <w:t>3,2</w:t>
            </w:r>
          </w:p>
        </w:tc>
      </w:tr>
      <w:tr w:rsidR="00B17FF7" w:rsidRPr="001B0E85" w:rsidTr="009477EF">
        <w:tc>
          <w:tcPr>
            <w:tcW w:w="775" w:type="dxa"/>
          </w:tcPr>
          <w:p w:rsidR="00B17FF7" w:rsidRPr="001B0E85" w:rsidRDefault="00B17FF7" w:rsidP="009477EF">
            <w:pPr>
              <w:spacing w:after="0" w:line="360" w:lineRule="auto"/>
              <w:jc w:val="center"/>
              <w:rPr>
                <w:bCs/>
                <w:color w:val="231F20"/>
                <w:sz w:val="24"/>
                <w:szCs w:val="24"/>
              </w:rPr>
            </w:pPr>
            <w:r>
              <w:rPr>
                <w:bCs/>
                <w:color w:val="231F20"/>
                <w:sz w:val="24"/>
                <w:szCs w:val="24"/>
              </w:rPr>
              <w:t>25х3,5</w:t>
            </w:r>
          </w:p>
        </w:tc>
        <w:tc>
          <w:tcPr>
            <w:tcW w:w="893" w:type="dxa"/>
          </w:tcPr>
          <w:p w:rsidR="00B17FF7" w:rsidRPr="001B0E85" w:rsidRDefault="00B17FF7" w:rsidP="009477EF">
            <w:pPr>
              <w:spacing w:after="0" w:line="360" w:lineRule="auto"/>
              <w:jc w:val="center"/>
              <w:rPr>
                <w:bCs/>
                <w:color w:val="231F20"/>
                <w:sz w:val="24"/>
                <w:szCs w:val="24"/>
              </w:rPr>
            </w:pPr>
            <w:r>
              <w:rPr>
                <w:bCs/>
                <w:color w:val="231F20"/>
                <w:sz w:val="24"/>
                <w:szCs w:val="24"/>
              </w:rPr>
              <w:t>23х3</w:t>
            </w:r>
          </w:p>
        </w:tc>
        <w:tc>
          <w:tcPr>
            <w:tcW w:w="842" w:type="dxa"/>
          </w:tcPr>
          <w:p w:rsidR="00B17FF7" w:rsidRPr="001B0E85" w:rsidRDefault="00B17FF7" w:rsidP="009477EF">
            <w:pPr>
              <w:spacing w:after="0" w:line="360" w:lineRule="auto"/>
              <w:jc w:val="center"/>
              <w:rPr>
                <w:bCs/>
                <w:color w:val="231F20"/>
                <w:sz w:val="24"/>
                <w:szCs w:val="24"/>
                <w:lang w:val="en-US"/>
              </w:rPr>
            </w:pPr>
            <w:r w:rsidRPr="001B0E85">
              <w:rPr>
                <w:bCs/>
                <w:color w:val="231F20"/>
                <w:sz w:val="24"/>
                <w:szCs w:val="24"/>
                <w:lang w:val="en-US"/>
              </w:rPr>
              <w:t>8</w:t>
            </w:r>
          </w:p>
        </w:tc>
        <w:tc>
          <w:tcPr>
            <w:tcW w:w="1518" w:type="dxa"/>
          </w:tcPr>
          <w:p w:rsidR="00B17FF7" w:rsidRPr="001B0E85" w:rsidRDefault="00B17FF7" w:rsidP="009477EF">
            <w:pPr>
              <w:spacing w:after="0" w:line="360" w:lineRule="auto"/>
              <w:jc w:val="center"/>
              <w:rPr>
                <w:bCs/>
                <w:color w:val="231F20"/>
                <w:sz w:val="24"/>
                <w:szCs w:val="24"/>
              </w:rPr>
            </w:pPr>
            <w:r w:rsidRPr="001B0E85">
              <w:rPr>
                <w:bCs/>
                <w:color w:val="231F20"/>
                <w:sz w:val="24"/>
                <w:szCs w:val="24"/>
              </w:rPr>
              <w:t>0,7</w:t>
            </w:r>
          </w:p>
        </w:tc>
        <w:tc>
          <w:tcPr>
            <w:tcW w:w="2043" w:type="dxa"/>
          </w:tcPr>
          <w:p w:rsidR="00B17FF7" w:rsidRPr="001B0E85" w:rsidRDefault="00B17FF7" w:rsidP="009477EF">
            <w:pPr>
              <w:spacing w:after="0" w:line="360" w:lineRule="auto"/>
              <w:jc w:val="center"/>
              <w:rPr>
                <w:bCs/>
                <w:color w:val="231F20"/>
                <w:sz w:val="24"/>
                <w:szCs w:val="24"/>
              </w:rPr>
            </w:pPr>
            <w:r w:rsidRPr="001B0E85">
              <w:rPr>
                <w:bCs/>
                <w:color w:val="231F20"/>
                <w:sz w:val="24"/>
                <w:szCs w:val="24"/>
              </w:rPr>
              <w:t>0,7</w:t>
            </w:r>
          </w:p>
        </w:tc>
        <w:tc>
          <w:tcPr>
            <w:tcW w:w="1697" w:type="dxa"/>
          </w:tcPr>
          <w:p w:rsidR="00B17FF7" w:rsidRPr="001B0E85" w:rsidRDefault="00B17FF7" w:rsidP="009477EF">
            <w:pPr>
              <w:spacing w:after="0" w:line="360" w:lineRule="auto"/>
              <w:jc w:val="center"/>
              <w:rPr>
                <w:bCs/>
                <w:color w:val="231F20"/>
                <w:sz w:val="24"/>
                <w:szCs w:val="24"/>
              </w:rPr>
            </w:pPr>
            <w:r w:rsidRPr="001B0E85">
              <w:rPr>
                <w:bCs/>
                <w:color w:val="231F20"/>
                <w:sz w:val="24"/>
                <w:szCs w:val="24"/>
              </w:rPr>
              <w:t>10,2</w:t>
            </w:r>
          </w:p>
        </w:tc>
        <w:tc>
          <w:tcPr>
            <w:tcW w:w="1802" w:type="dxa"/>
          </w:tcPr>
          <w:p w:rsidR="00B17FF7" w:rsidRPr="001B0E85" w:rsidRDefault="00B17FF7" w:rsidP="009477EF">
            <w:pPr>
              <w:spacing w:after="0" w:line="360" w:lineRule="auto"/>
              <w:jc w:val="center"/>
              <w:rPr>
                <w:bCs/>
                <w:color w:val="231F20"/>
                <w:sz w:val="24"/>
                <w:szCs w:val="24"/>
              </w:rPr>
            </w:pPr>
            <w:r w:rsidRPr="001B0E85">
              <w:rPr>
                <w:bCs/>
                <w:color w:val="231F20"/>
                <w:sz w:val="24"/>
                <w:szCs w:val="24"/>
              </w:rPr>
              <w:t>10,2</w:t>
            </w:r>
          </w:p>
        </w:tc>
      </w:tr>
    </w:tbl>
    <w:p w:rsidR="00B17FF7" w:rsidRDefault="00B17FF7" w:rsidP="00B17FF7">
      <w:pPr>
        <w:autoSpaceDE w:val="0"/>
        <w:autoSpaceDN w:val="0"/>
        <w:adjustRightInd w:val="0"/>
        <w:spacing w:after="0" w:line="360" w:lineRule="auto"/>
        <w:jc w:val="center"/>
        <w:rPr>
          <w:sz w:val="28"/>
          <w:szCs w:val="28"/>
          <w:lang w:val="en-US"/>
        </w:rPr>
      </w:pPr>
    </w:p>
    <w:p w:rsidR="00B17FF7" w:rsidRDefault="00B17FF7" w:rsidP="00B17FF7">
      <w:pPr>
        <w:spacing w:after="0" w:line="360" w:lineRule="auto"/>
        <w:jc w:val="both"/>
        <w:rPr>
          <w:noProof/>
          <w:sz w:val="28"/>
          <w:szCs w:val="28"/>
        </w:rPr>
      </w:pPr>
      <w:r>
        <w:rPr>
          <w:noProof/>
          <w:sz w:val="28"/>
          <w:szCs w:val="28"/>
        </w:rPr>
        <w:t>Таблица 2 – Измерения толщины стенки, мм и разностенности, % труб</w:t>
      </w:r>
    </w:p>
    <w:p w:rsidR="00B17FF7" w:rsidRPr="00B17FF7" w:rsidRDefault="00B17FF7" w:rsidP="00B17FF7">
      <w:pPr>
        <w:spacing w:after="0" w:line="360" w:lineRule="auto"/>
        <w:jc w:val="both"/>
        <w:rPr>
          <w:noProof/>
          <w:sz w:val="28"/>
          <w:szCs w:val="28"/>
          <w:lang w:val="en-US"/>
        </w:rPr>
      </w:pPr>
      <w:r w:rsidRPr="00B17FF7">
        <w:rPr>
          <w:noProof/>
          <w:sz w:val="28"/>
          <w:szCs w:val="28"/>
          <w:lang w:val="en-US"/>
        </w:rPr>
        <w:t>Table 2 - Measurements of wall thickness, mm and difference,% of pipes</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1029"/>
        <w:gridCol w:w="891"/>
        <w:gridCol w:w="960"/>
        <w:gridCol w:w="912"/>
        <w:gridCol w:w="791"/>
        <w:gridCol w:w="1177"/>
        <w:gridCol w:w="1029"/>
        <w:gridCol w:w="891"/>
        <w:gridCol w:w="960"/>
      </w:tblGrid>
      <w:tr w:rsidR="00B17FF7" w:rsidRPr="00CF04FC" w:rsidTr="009477EF">
        <w:trPr>
          <w:trHeight w:val="300"/>
          <w:jc w:val="center"/>
        </w:trPr>
        <w:tc>
          <w:tcPr>
            <w:tcW w:w="1070" w:type="dxa"/>
            <w:vMerge w:val="restart"/>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Pr>
                <w:rFonts w:eastAsia="Times New Roman"/>
                <w:color w:val="000000"/>
                <w:sz w:val="24"/>
                <w:szCs w:val="24"/>
              </w:rPr>
              <w:t>образцы</w:t>
            </w:r>
          </w:p>
        </w:tc>
        <w:tc>
          <w:tcPr>
            <w:tcW w:w="2880" w:type="dxa"/>
            <w:gridSpan w:val="3"/>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передний конец</w:t>
            </w:r>
          </w:p>
        </w:tc>
        <w:tc>
          <w:tcPr>
            <w:tcW w:w="2880" w:type="dxa"/>
            <w:gridSpan w:val="3"/>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установившейся режим</w:t>
            </w:r>
          </w:p>
        </w:tc>
        <w:tc>
          <w:tcPr>
            <w:tcW w:w="2880" w:type="dxa"/>
            <w:gridSpan w:val="3"/>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Pr>
                <w:rFonts w:eastAsia="Times New Roman"/>
                <w:color w:val="000000"/>
                <w:sz w:val="24"/>
                <w:szCs w:val="24"/>
              </w:rPr>
              <w:t>задний</w:t>
            </w:r>
            <w:r w:rsidRPr="00CF04FC">
              <w:rPr>
                <w:rFonts w:eastAsia="Times New Roman"/>
                <w:color w:val="000000"/>
                <w:sz w:val="24"/>
                <w:szCs w:val="24"/>
              </w:rPr>
              <w:t xml:space="preserve"> конец</w:t>
            </w:r>
          </w:p>
        </w:tc>
      </w:tr>
      <w:tr w:rsidR="00B17FF7" w:rsidRPr="00CF04FC" w:rsidTr="009477EF">
        <w:trPr>
          <w:trHeight w:val="300"/>
          <w:jc w:val="center"/>
        </w:trPr>
        <w:tc>
          <w:tcPr>
            <w:tcW w:w="1070" w:type="dxa"/>
            <w:vMerge/>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p>
        </w:tc>
        <w:tc>
          <w:tcPr>
            <w:tcW w:w="1029"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макс</w:t>
            </w:r>
          </w:p>
        </w:tc>
        <w:tc>
          <w:tcPr>
            <w:tcW w:w="891"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мин</w:t>
            </w:r>
          </w:p>
        </w:tc>
        <w:tc>
          <w:tcPr>
            <w:tcW w:w="960"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разн%</w:t>
            </w:r>
          </w:p>
        </w:tc>
        <w:tc>
          <w:tcPr>
            <w:tcW w:w="912"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макс</w:t>
            </w:r>
          </w:p>
        </w:tc>
        <w:tc>
          <w:tcPr>
            <w:tcW w:w="791"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мин</w:t>
            </w:r>
          </w:p>
        </w:tc>
        <w:tc>
          <w:tcPr>
            <w:tcW w:w="1177"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разн%</w:t>
            </w:r>
          </w:p>
        </w:tc>
        <w:tc>
          <w:tcPr>
            <w:tcW w:w="1029"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макс</w:t>
            </w:r>
          </w:p>
        </w:tc>
        <w:tc>
          <w:tcPr>
            <w:tcW w:w="891"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мин</w:t>
            </w:r>
          </w:p>
        </w:tc>
        <w:tc>
          <w:tcPr>
            <w:tcW w:w="960"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разн%</w:t>
            </w:r>
          </w:p>
        </w:tc>
      </w:tr>
      <w:tr w:rsidR="00B17FF7" w:rsidRPr="00CF04FC" w:rsidTr="009477EF">
        <w:trPr>
          <w:trHeight w:val="300"/>
          <w:jc w:val="center"/>
        </w:trPr>
        <w:tc>
          <w:tcPr>
            <w:tcW w:w="1070"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1</w:t>
            </w:r>
          </w:p>
        </w:tc>
        <w:tc>
          <w:tcPr>
            <w:tcW w:w="1029"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5,1</w:t>
            </w:r>
          </w:p>
        </w:tc>
        <w:tc>
          <w:tcPr>
            <w:tcW w:w="891"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4,8</w:t>
            </w:r>
          </w:p>
        </w:tc>
        <w:tc>
          <w:tcPr>
            <w:tcW w:w="960"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6,1</w:t>
            </w:r>
          </w:p>
        </w:tc>
        <w:tc>
          <w:tcPr>
            <w:tcW w:w="912"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5</w:t>
            </w:r>
            <w:r>
              <w:rPr>
                <w:rFonts w:eastAsia="Times New Roman"/>
                <w:color w:val="000000"/>
                <w:sz w:val="24"/>
                <w:szCs w:val="24"/>
              </w:rPr>
              <w:t>,0</w:t>
            </w:r>
          </w:p>
        </w:tc>
        <w:tc>
          <w:tcPr>
            <w:tcW w:w="791"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4,8</w:t>
            </w:r>
          </w:p>
        </w:tc>
        <w:tc>
          <w:tcPr>
            <w:tcW w:w="1177"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4,1</w:t>
            </w:r>
          </w:p>
        </w:tc>
        <w:tc>
          <w:tcPr>
            <w:tcW w:w="1029"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5,1</w:t>
            </w:r>
          </w:p>
        </w:tc>
        <w:tc>
          <w:tcPr>
            <w:tcW w:w="891"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4,7</w:t>
            </w:r>
          </w:p>
        </w:tc>
        <w:tc>
          <w:tcPr>
            <w:tcW w:w="960"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8,2</w:t>
            </w:r>
          </w:p>
        </w:tc>
      </w:tr>
      <w:tr w:rsidR="00B17FF7" w:rsidRPr="00CF04FC" w:rsidTr="009477EF">
        <w:trPr>
          <w:trHeight w:val="300"/>
          <w:jc w:val="center"/>
        </w:trPr>
        <w:tc>
          <w:tcPr>
            <w:tcW w:w="1070"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2</w:t>
            </w:r>
          </w:p>
        </w:tc>
        <w:tc>
          <w:tcPr>
            <w:tcW w:w="1029"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5,1</w:t>
            </w:r>
          </w:p>
        </w:tc>
        <w:tc>
          <w:tcPr>
            <w:tcW w:w="891"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4,9</w:t>
            </w:r>
          </w:p>
        </w:tc>
        <w:tc>
          <w:tcPr>
            <w:tcW w:w="960"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4</w:t>
            </w:r>
            <w:r>
              <w:rPr>
                <w:rFonts w:eastAsia="Times New Roman"/>
                <w:color w:val="000000"/>
                <w:sz w:val="24"/>
                <w:szCs w:val="24"/>
              </w:rPr>
              <w:t>,0</w:t>
            </w:r>
          </w:p>
        </w:tc>
        <w:tc>
          <w:tcPr>
            <w:tcW w:w="912"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5,1</w:t>
            </w:r>
          </w:p>
        </w:tc>
        <w:tc>
          <w:tcPr>
            <w:tcW w:w="791"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4,9</w:t>
            </w:r>
          </w:p>
        </w:tc>
        <w:tc>
          <w:tcPr>
            <w:tcW w:w="1177"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4</w:t>
            </w:r>
            <w:r>
              <w:rPr>
                <w:rFonts w:eastAsia="Times New Roman"/>
                <w:color w:val="000000"/>
                <w:sz w:val="24"/>
                <w:szCs w:val="24"/>
              </w:rPr>
              <w:t>,0</w:t>
            </w:r>
          </w:p>
        </w:tc>
        <w:tc>
          <w:tcPr>
            <w:tcW w:w="1029"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5,1</w:t>
            </w:r>
          </w:p>
        </w:tc>
        <w:tc>
          <w:tcPr>
            <w:tcW w:w="891"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4,8</w:t>
            </w:r>
          </w:p>
        </w:tc>
        <w:tc>
          <w:tcPr>
            <w:tcW w:w="960"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6,1</w:t>
            </w:r>
          </w:p>
        </w:tc>
      </w:tr>
      <w:tr w:rsidR="00B17FF7" w:rsidRPr="00CF04FC" w:rsidTr="009477EF">
        <w:trPr>
          <w:trHeight w:val="300"/>
          <w:jc w:val="center"/>
        </w:trPr>
        <w:tc>
          <w:tcPr>
            <w:tcW w:w="1070"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3</w:t>
            </w:r>
          </w:p>
        </w:tc>
        <w:tc>
          <w:tcPr>
            <w:tcW w:w="1029"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5,2</w:t>
            </w:r>
          </w:p>
        </w:tc>
        <w:tc>
          <w:tcPr>
            <w:tcW w:w="891"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4,7</w:t>
            </w:r>
          </w:p>
        </w:tc>
        <w:tc>
          <w:tcPr>
            <w:tcW w:w="960"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10,1</w:t>
            </w:r>
          </w:p>
        </w:tc>
        <w:tc>
          <w:tcPr>
            <w:tcW w:w="912"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5,1</w:t>
            </w:r>
          </w:p>
        </w:tc>
        <w:tc>
          <w:tcPr>
            <w:tcW w:w="791"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4,9</w:t>
            </w:r>
          </w:p>
        </w:tc>
        <w:tc>
          <w:tcPr>
            <w:tcW w:w="1177"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4</w:t>
            </w:r>
            <w:r>
              <w:rPr>
                <w:rFonts w:eastAsia="Times New Roman"/>
                <w:color w:val="000000"/>
                <w:sz w:val="24"/>
                <w:szCs w:val="24"/>
              </w:rPr>
              <w:t>,0</w:t>
            </w:r>
          </w:p>
        </w:tc>
        <w:tc>
          <w:tcPr>
            <w:tcW w:w="1029"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5,1</w:t>
            </w:r>
          </w:p>
        </w:tc>
        <w:tc>
          <w:tcPr>
            <w:tcW w:w="891"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4,8</w:t>
            </w:r>
          </w:p>
        </w:tc>
        <w:tc>
          <w:tcPr>
            <w:tcW w:w="960" w:type="dxa"/>
            <w:shd w:val="clear" w:color="auto" w:fill="auto"/>
            <w:noWrap/>
            <w:vAlign w:val="bottom"/>
            <w:hideMark/>
          </w:tcPr>
          <w:p w:rsidR="00B17FF7" w:rsidRPr="00CF04FC" w:rsidRDefault="00B17FF7" w:rsidP="009477EF">
            <w:pPr>
              <w:spacing w:after="0" w:line="240" w:lineRule="auto"/>
              <w:jc w:val="center"/>
              <w:rPr>
                <w:rFonts w:eastAsia="Times New Roman"/>
                <w:color w:val="000000"/>
                <w:sz w:val="24"/>
                <w:szCs w:val="24"/>
              </w:rPr>
            </w:pPr>
            <w:r w:rsidRPr="00CF04FC">
              <w:rPr>
                <w:rFonts w:eastAsia="Times New Roman"/>
                <w:color w:val="000000"/>
                <w:sz w:val="24"/>
                <w:szCs w:val="24"/>
              </w:rPr>
              <w:t>6,1</w:t>
            </w:r>
          </w:p>
        </w:tc>
      </w:tr>
    </w:tbl>
    <w:p w:rsidR="00B17FF7" w:rsidRDefault="00B17FF7" w:rsidP="00B17FF7">
      <w:pPr>
        <w:spacing w:after="0" w:line="360" w:lineRule="auto"/>
        <w:jc w:val="both"/>
        <w:rPr>
          <w:noProof/>
          <w:sz w:val="28"/>
          <w:szCs w:val="28"/>
        </w:rPr>
      </w:pPr>
    </w:p>
    <w:p w:rsidR="00B17FF7" w:rsidRPr="00B17FF7" w:rsidRDefault="00B17FF7" w:rsidP="00B17FF7">
      <w:pPr>
        <w:autoSpaceDE w:val="0"/>
        <w:autoSpaceDN w:val="0"/>
        <w:adjustRightInd w:val="0"/>
        <w:spacing w:after="0" w:line="360" w:lineRule="auto"/>
        <w:jc w:val="center"/>
        <w:rPr>
          <w:sz w:val="28"/>
          <w:szCs w:val="28"/>
          <w:lang w:val="en-US"/>
        </w:rPr>
      </w:pPr>
    </w:p>
    <w:sectPr w:rsidR="00B17FF7" w:rsidRPr="00B17FF7" w:rsidSect="009259AB">
      <w:footerReference w:type="even" r:id="rId12"/>
      <w:footerReference w:type="default" r:id="rId1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E36" w:rsidRDefault="00AE0E36" w:rsidP="00DF57B6">
      <w:pPr>
        <w:spacing w:after="0" w:line="240" w:lineRule="auto"/>
      </w:pPr>
      <w:r>
        <w:separator/>
      </w:r>
    </w:p>
  </w:endnote>
  <w:endnote w:type="continuationSeparator" w:id="0">
    <w:p w:rsidR="00AE0E36" w:rsidRDefault="00AE0E36" w:rsidP="00DF5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Regular">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MyriadPro-Regular">
    <w:altName w:val="MS Gothic"/>
    <w:panose1 w:val="00000000000000000000"/>
    <w:charset w:val="80"/>
    <w:family w:val="auto"/>
    <w:notTrueType/>
    <w:pitch w:val="default"/>
    <w:sig w:usb0="00000001" w:usb1="08070000" w:usb2="00000010" w:usb3="00000000" w:csb0="00020000" w:csb1="00000000"/>
  </w:font>
  <w:font w:name="MyriadPro-Bold">
    <w:altName w:val="MS Gothic"/>
    <w:panose1 w:val="00000000000000000000"/>
    <w:charset w:val="80"/>
    <w:family w:val="swiss"/>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FC7" w:rsidRDefault="00430FC7" w:rsidP="00897EEE">
    <w:pPr>
      <w:pStyle w:val="af"/>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BA1AC7">
      <w:rPr>
        <w:rStyle w:val="af0"/>
        <w:noProof/>
      </w:rPr>
      <w:t>5</w:t>
    </w:r>
    <w:r>
      <w:rPr>
        <w:rStyle w:val="af0"/>
      </w:rPr>
      <w:fldChar w:fldCharType="end"/>
    </w:r>
  </w:p>
  <w:p w:rsidR="00430FC7" w:rsidRDefault="00430FC7" w:rsidP="00430FC7">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FC7" w:rsidRDefault="00430FC7" w:rsidP="00897EEE">
    <w:pPr>
      <w:pStyle w:val="af"/>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932D5B">
      <w:rPr>
        <w:rStyle w:val="af0"/>
        <w:noProof/>
      </w:rPr>
      <w:t>5</w:t>
    </w:r>
    <w:r>
      <w:rPr>
        <w:rStyle w:val="af0"/>
      </w:rPr>
      <w:fldChar w:fldCharType="end"/>
    </w:r>
  </w:p>
  <w:p w:rsidR="00430FC7" w:rsidRDefault="00430FC7" w:rsidP="00430FC7">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E36" w:rsidRDefault="00AE0E36" w:rsidP="00DF57B6">
      <w:pPr>
        <w:spacing w:after="0" w:line="240" w:lineRule="auto"/>
      </w:pPr>
      <w:r>
        <w:separator/>
      </w:r>
    </w:p>
  </w:footnote>
  <w:footnote w:type="continuationSeparator" w:id="0">
    <w:p w:rsidR="00AE0E36" w:rsidRDefault="00AE0E36" w:rsidP="00DF57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6D644E"/>
    <w:multiLevelType w:val="hybridMultilevel"/>
    <w:tmpl w:val="E33E7400"/>
    <w:lvl w:ilvl="0" w:tplc="A0EABC6A">
      <w:start w:val="1"/>
      <w:numFmt w:val="lowerLetter"/>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1BD56EDE"/>
    <w:multiLevelType w:val="hybridMultilevel"/>
    <w:tmpl w:val="22489B7E"/>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FBD44DD"/>
    <w:multiLevelType w:val="multilevel"/>
    <w:tmpl w:val="06100B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26140C17"/>
    <w:multiLevelType w:val="hybridMultilevel"/>
    <w:tmpl w:val="1BE2FC52"/>
    <w:lvl w:ilvl="0" w:tplc="6EA4F4B8">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12937A1"/>
    <w:multiLevelType w:val="hybridMultilevel"/>
    <w:tmpl w:val="915CD924"/>
    <w:lvl w:ilvl="0" w:tplc="AF0C142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3921623"/>
    <w:multiLevelType w:val="multilevel"/>
    <w:tmpl w:val="F1DE6A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nsid w:val="3F154B27"/>
    <w:multiLevelType w:val="hybridMultilevel"/>
    <w:tmpl w:val="C9600084"/>
    <w:lvl w:ilvl="0" w:tplc="3A66E97C">
      <w:start w:val="1"/>
      <w:numFmt w:val="bullet"/>
      <w:lvlText w:val=""/>
      <w:lvlJc w:val="left"/>
      <w:pPr>
        <w:tabs>
          <w:tab w:val="num" w:pos="720"/>
        </w:tabs>
        <w:ind w:left="720" w:hanging="360"/>
      </w:pPr>
      <w:rPr>
        <w:rFonts w:ascii="Webdings" w:hAnsi="Webdings" w:hint="default"/>
      </w:rPr>
    </w:lvl>
    <w:lvl w:ilvl="1" w:tplc="BFC6B068">
      <w:start w:val="1"/>
      <w:numFmt w:val="bullet"/>
      <w:lvlText w:val=""/>
      <w:lvlJc w:val="left"/>
      <w:pPr>
        <w:tabs>
          <w:tab w:val="num" w:pos="1440"/>
        </w:tabs>
        <w:ind w:left="1440" w:hanging="360"/>
      </w:pPr>
      <w:rPr>
        <w:rFonts w:ascii="Webdings" w:hAnsi="Webdings" w:hint="default"/>
      </w:rPr>
    </w:lvl>
    <w:lvl w:ilvl="2" w:tplc="36E2002A" w:tentative="1">
      <w:start w:val="1"/>
      <w:numFmt w:val="bullet"/>
      <w:lvlText w:val=""/>
      <w:lvlJc w:val="left"/>
      <w:pPr>
        <w:tabs>
          <w:tab w:val="num" w:pos="2160"/>
        </w:tabs>
        <w:ind w:left="2160" w:hanging="360"/>
      </w:pPr>
      <w:rPr>
        <w:rFonts w:ascii="Webdings" w:hAnsi="Webdings" w:hint="default"/>
      </w:rPr>
    </w:lvl>
    <w:lvl w:ilvl="3" w:tplc="B4489E90" w:tentative="1">
      <w:start w:val="1"/>
      <w:numFmt w:val="bullet"/>
      <w:lvlText w:val=""/>
      <w:lvlJc w:val="left"/>
      <w:pPr>
        <w:tabs>
          <w:tab w:val="num" w:pos="2880"/>
        </w:tabs>
        <w:ind w:left="2880" w:hanging="360"/>
      </w:pPr>
      <w:rPr>
        <w:rFonts w:ascii="Webdings" w:hAnsi="Webdings" w:hint="default"/>
      </w:rPr>
    </w:lvl>
    <w:lvl w:ilvl="4" w:tplc="74985D1A" w:tentative="1">
      <w:start w:val="1"/>
      <w:numFmt w:val="bullet"/>
      <w:lvlText w:val=""/>
      <w:lvlJc w:val="left"/>
      <w:pPr>
        <w:tabs>
          <w:tab w:val="num" w:pos="3600"/>
        </w:tabs>
        <w:ind w:left="3600" w:hanging="360"/>
      </w:pPr>
      <w:rPr>
        <w:rFonts w:ascii="Webdings" w:hAnsi="Webdings" w:hint="default"/>
      </w:rPr>
    </w:lvl>
    <w:lvl w:ilvl="5" w:tplc="3B605BDC" w:tentative="1">
      <w:start w:val="1"/>
      <w:numFmt w:val="bullet"/>
      <w:lvlText w:val=""/>
      <w:lvlJc w:val="left"/>
      <w:pPr>
        <w:tabs>
          <w:tab w:val="num" w:pos="4320"/>
        </w:tabs>
        <w:ind w:left="4320" w:hanging="360"/>
      </w:pPr>
      <w:rPr>
        <w:rFonts w:ascii="Webdings" w:hAnsi="Webdings" w:hint="default"/>
      </w:rPr>
    </w:lvl>
    <w:lvl w:ilvl="6" w:tplc="5ADC0102" w:tentative="1">
      <w:start w:val="1"/>
      <w:numFmt w:val="bullet"/>
      <w:lvlText w:val=""/>
      <w:lvlJc w:val="left"/>
      <w:pPr>
        <w:tabs>
          <w:tab w:val="num" w:pos="5040"/>
        </w:tabs>
        <w:ind w:left="5040" w:hanging="360"/>
      </w:pPr>
      <w:rPr>
        <w:rFonts w:ascii="Webdings" w:hAnsi="Webdings" w:hint="default"/>
      </w:rPr>
    </w:lvl>
    <w:lvl w:ilvl="7" w:tplc="000667F2" w:tentative="1">
      <w:start w:val="1"/>
      <w:numFmt w:val="bullet"/>
      <w:lvlText w:val=""/>
      <w:lvlJc w:val="left"/>
      <w:pPr>
        <w:tabs>
          <w:tab w:val="num" w:pos="5760"/>
        </w:tabs>
        <w:ind w:left="5760" w:hanging="360"/>
      </w:pPr>
      <w:rPr>
        <w:rFonts w:ascii="Webdings" w:hAnsi="Webdings" w:hint="default"/>
      </w:rPr>
    </w:lvl>
    <w:lvl w:ilvl="8" w:tplc="2E969F36" w:tentative="1">
      <w:start w:val="1"/>
      <w:numFmt w:val="bullet"/>
      <w:lvlText w:val=""/>
      <w:lvlJc w:val="left"/>
      <w:pPr>
        <w:tabs>
          <w:tab w:val="num" w:pos="6480"/>
        </w:tabs>
        <w:ind w:left="6480" w:hanging="360"/>
      </w:pPr>
      <w:rPr>
        <w:rFonts w:ascii="Webdings" w:hAnsi="Webdings" w:hint="default"/>
      </w:rPr>
    </w:lvl>
  </w:abstractNum>
  <w:abstractNum w:abstractNumId="7">
    <w:nsid w:val="3F4E6555"/>
    <w:multiLevelType w:val="hybridMultilevel"/>
    <w:tmpl w:val="5BC4C8C0"/>
    <w:lvl w:ilvl="0" w:tplc="0D8297CE">
      <w:start w:val="1"/>
      <w:numFmt w:val="bullet"/>
      <w:lvlText w:val=""/>
      <w:lvlJc w:val="left"/>
      <w:pPr>
        <w:tabs>
          <w:tab w:val="num" w:pos="720"/>
        </w:tabs>
        <w:ind w:left="720" w:hanging="360"/>
      </w:pPr>
      <w:rPr>
        <w:rFonts w:ascii="Webdings" w:hAnsi="Webdings" w:hint="default"/>
      </w:rPr>
    </w:lvl>
    <w:lvl w:ilvl="1" w:tplc="61684F32">
      <w:start w:val="1"/>
      <w:numFmt w:val="bullet"/>
      <w:lvlText w:val=""/>
      <w:lvlJc w:val="left"/>
      <w:pPr>
        <w:tabs>
          <w:tab w:val="num" w:pos="1440"/>
        </w:tabs>
        <w:ind w:left="1440" w:hanging="360"/>
      </w:pPr>
      <w:rPr>
        <w:rFonts w:ascii="Webdings" w:hAnsi="Webdings" w:hint="default"/>
      </w:rPr>
    </w:lvl>
    <w:lvl w:ilvl="2" w:tplc="9B0EF3B6" w:tentative="1">
      <w:start w:val="1"/>
      <w:numFmt w:val="bullet"/>
      <w:lvlText w:val=""/>
      <w:lvlJc w:val="left"/>
      <w:pPr>
        <w:tabs>
          <w:tab w:val="num" w:pos="2160"/>
        </w:tabs>
        <w:ind w:left="2160" w:hanging="360"/>
      </w:pPr>
      <w:rPr>
        <w:rFonts w:ascii="Webdings" w:hAnsi="Webdings" w:hint="default"/>
      </w:rPr>
    </w:lvl>
    <w:lvl w:ilvl="3" w:tplc="4E880AE8" w:tentative="1">
      <w:start w:val="1"/>
      <w:numFmt w:val="bullet"/>
      <w:lvlText w:val=""/>
      <w:lvlJc w:val="left"/>
      <w:pPr>
        <w:tabs>
          <w:tab w:val="num" w:pos="2880"/>
        </w:tabs>
        <w:ind w:left="2880" w:hanging="360"/>
      </w:pPr>
      <w:rPr>
        <w:rFonts w:ascii="Webdings" w:hAnsi="Webdings" w:hint="default"/>
      </w:rPr>
    </w:lvl>
    <w:lvl w:ilvl="4" w:tplc="C2FEFF92" w:tentative="1">
      <w:start w:val="1"/>
      <w:numFmt w:val="bullet"/>
      <w:lvlText w:val=""/>
      <w:lvlJc w:val="left"/>
      <w:pPr>
        <w:tabs>
          <w:tab w:val="num" w:pos="3600"/>
        </w:tabs>
        <w:ind w:left="3600" w:hanging="360"/>
      </w:pPr>
      <w:rPr>
        <w:rFonts w:ascii="Webdings" w:hAnsi="Webdings" w:hint="default"/>
      </w:rPr>
    </w:lvl>
    <w:lvl w:ilvl="5" w:tplc="4F886B32" w:tentative="1">
      <w:start w:val="1"/>
      <w:numFmt w:val="bullet"/>
      <w:lvlText w:val=""/>
      <w:lvlJc w:val="left"/>
      <w:pPr>
        <w:tabs>
          <w:tab w:val="num" w:pos="4320"/>
        </w:tabs>
        <w:ind w:left="4320" w:hanging="360"/>
      </w:pPr>
      <w:rPr>
        <w:rFonts w:ascii="Webdings" w:hAnsi="Webdings" w:hint="default"/>
      </w:rPr>
    </w:lvl>
    <w:lvl w:ilvl="6" w:tplc="CE564CE8" w:tentative="1">
      <w:start w:val="1"/>
      <w:numFmt w:val="bullet"/>
      <w:lvlText w:val=""/>
      <w:lvlJc w:val="left"/>
      <w:pPr>
        <w:tabs>
          <w:tab w:val="num" w:pos="5040"/>
        </w:tabs>
        <w:ind w:left="5040" w:hanging="360"/>
      </w:pPr>
      <w:rPr>
        <w:rFonts w:ascii="Webdings" w:hAnsi="Webdings" w:hint="default"/>
      </w:rPr>
    </w:lvl>
    <w:lvl w:ilvl="7" w:tplc="B3B8510E" w:tentative="1">
      <w:start w:val="1"/>
      <w:numFmt w:val="bullet"/>
      <w:lvlText w:val=""/>
      <w:lvlJc w:val="left"/>
      <w:pPr>
        <w:tabs>
          <w:tab w:val="num" w:pos="5760"/>
        </w:tabs>
        <w:ind w:left="5760" w:hanging="360"/>
      </w:pPr>
      <w:rPr>
        <w:rFonts w:ascii="Webdings" w:hAnsi="Webdings" w:hint="default"/>
      </w:rPr>
    </w:lvl>
    <w:lvl w:ilvl="8" w:tplc="E0522CB6" w:tentative="1">
      <w:start w:val="1"/>
      <w:numFmt w:val="bullet"/>
      <w:lvlText w:val=""/>
      <w:lvlJc w:val="left"/>
      <w:pPr>
        <w:tabs>
          <w:tab w:val="num" w:pos="6480"/>
        </w:tabs>
        <w:ind w:left="6480" w:hanging="360"/>
      </w:pPr>
      <w:rPr>
        <w:rFonts w:ascii="Webdings" w:hAnsi="Webdings" w:hint="default"/>
      </w:rPr>
    </w:lvl>
  </w:abstractNum>
  <w:abstractNum w:abstractNumId="8">
    <w:nsid w:val="4B095D39"/>
    <w:multiLevelType w:val="hybridMultilevel"/>
    <w:tmpl w:val="166E02F8"/>
    <w:lvl w:ilvl="0" w:tplc="66AC4E1A">
      <w:start w:val="1"/>
      <w:numFmt w:val="bullet"/>
      <w:lvlText w:val=""/>
      <w:lvlJc w:val="left"/>
      <w:pPr>
        <w:tabs>
          <w:tab w:val="num" w:pos="720"/>
        </w:tabs>
        <w:ind w:left="720" w:hanging="360"/>
      </w:pPr>
      <w:rPr>
        <w:rFonts w:ascii="Webdings" w:hAnsi="Webdings" w:hint="default"/>
      </w:rPr>
    </w:lvl>
    <w:lvl w:ilvl="1" w:tplc="CDAA9E8A">
      <w:start w:val="1"/>
      <w:numFmt w:val="bullet"/>
      <w:lvlText w:val=""/>
      <w:lvlJc w:val="left"/>
      <w:pPr>
        <w:tabs>
          <w:tab w:val="num" w:pos="1440"/>
        </w:tabs>
        <w:ind w:left="1440" w:hanging="360"/>
      </w:pPr>
      <w:rPr>
        <w:rFonts w:ascii="Webdings" w:hAnsi="Webdings" w:hint="default"/>
      </w:rPr>
    </w:lvl>
    <w:lvl w:ilvl="2" w:tplc="7F58B448" w:tentative="1">
      <w:start w:val="1"/>
      <w:numFmt w:val="bullet"/>
      <w:lvlText w:val=""/>
      <w:lvlJc w:val="left"/>
      <w:pPr>
        <w:tabs>
          <w:tab w:val="num" w:pos="2160"/>
        </w:tabs>
        <w:ind w:left="2160" w:hanging="360"/>
      </w:pPr>
      <w:rPr>
        <w:rFonts w:ascii="Webdings" w:hAnsi="Webdings" w:hint="default"/>
      </w:rPr>
    </w:lvl>
    <w:lvl w:ilvl="3" w:tplc="AD1A53FC" w:tentative="1">
      <w:start w:val="1"/>
      <w:numFmt w:val="bullet"/>
      <w:lvlText w:val=""/>
      <w:lvlJc w:val="left"/>
      <w:pPr>
        <w:tabs>
          <w:tab w:val="num" w:pos="2880"/>
        </w:tabs>
        <w:ind w:left="2880" w:hanging="360"/>
      </w:pPr>
      <w:rPr>
        <w:rFonts w:ascii="Webdings" w:hAnsi="Webdings" w:hint="default"/>
      </w:rPr>
    </w:lvl>
    <w:lvl w:ilvl="4" w:tplc="53520408" w:tentative="1">
      <w:start w:val="1"/>
      <w:numFmt w:val="bullet"/>
      <w:lvlText w:val=""/>
      <w:lvlJc w:val="left"/>
      <w:pPr>
        <w:tabs>
          <w:tab w:val="num" w:pos="3600"/>
        </w:tabs>
        <w:ind w:left="3600" w:hanging="360"/>
      </w:pPr>
      <w:rPr>
        <w:rFonts w:ascii="Webdings" w:hAnsi="Webdings" w:hint="default"/>
      </w:rPr>
    </w:lvl>
    <w:lvl w:ilvl="5" w:tplc="1D362B4A" w:tentative="1">
      <w:start w:val="1"/>
      <w:numFmt w:val="bullet"/>
      <w:lvlText w:val=""/>
      <w:lvlJc w:val="left"/>
      <w:pPr>
        <w:tabs>
          <w:tab w:val="num" w:pos="4320"/>
        </w:tabs>
        <w:ind w:left="4320" w:hanging="360"/>
      </w:pPr>
      <w:rPr>
        <w:rFonts w:ascii="Webdings" w:hAnsi="Webdings" w:hint="default"/>
      </w:rPr>
    </w:lvl>
    <w:lvl w:ilvl="6" w:tplc="074AE67E" w:tentative="1">
      <w:start w:val="1"/>
      <w:numFmt w:val="bullet"/>
      <w:lvlText w:val=""/>
      <w:lvlJc w:val="left"/>
      <w:pPr>
        <w:tabs>
          <w:tab w:val="num" w:pos="5040"/>
        </w:tabs>
        <w:ind w:left="5040" w:hanging="360"/>
      </w:pPr>
      <w:rPr>
        <w:rFonts w:ascii="Webdings" w:hAnsi="Webdings" w:hint="default"/>
      </w:rPr>
    </w:lvl>
    <w:lvl w:ilvl="7" w:tplc="009EF874" w:tentative="1">
      <w:start w:val="1"/>
      <w:numFmt w:val="bullet"/>
      <w:lvlText w:val=""/>
      <w:lvlJc w:val="left"/>
      <w:pPr>
        <w:tabs>
          <w:tab w:val="num" w:pos="5760"/>
        </w:tabs>
        <w:ind w:left="5760" w:hanging="360"/>
      </w:pPr>
      <w:rPr>
        <w:rFonts w:ascii="Webdings" w:hAnsi="Webdings" w:hint="default"/>
      </w:rPr>
    </w:lvl>
    <w:lvl w:ilvl="8" w:tplc="3320D934" w:tentative="1">
      <w:start w:val="1"/>
      <w:numFmt w:val="bullet"/>
      <w:lvlText w:val=""/>
      <w:lvlJc w:val="left"/>
      <w:pPr>
        <w:tabs>
          <w:tab w:val="num" w:pos="6480"/>
        </w:tabs>
        <w:ind w:left="6480" w:hanging="360"/>
      </w:pPr>
      <w:rPr>
        <w:rFonts w:ascii="Webdings" w:hAnsi="Webdings" w:hint="default"/>
      </w:rPr>
    </w:lvl>
  </w:abstractNum>
  <w:abstractNum w:abstractNumId="9">
    <w:nsid w:val="54B5797D"/>
    <w:multiLevelType w:val="multilevel"/>
    <w:tmpl w:val="F46A26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nsid w:val="74DD168D"/>
    <w:multiLevelType w:val="hybridMultilevel"/>
    <w:tmpl w:val="A4446526"/>
    <w:lvl w:ilvl="0" w:tplc="D96EFD0C">
      <w:start w:val="1"/>
      <w:numFmt w:val="bullet"/>
      <w:lvlText w:val=""/>
      <w:lvlJc w:val="left"/>
      <w:pPr>
        <w:tabs>
          <w:tab w:val="num" w:pos="720"/>
        </w:tabs>
        <w:ind w:left="720" w:hanging="360"/>
      </w:pPr>
      <w:rPr>
        <w:rFonts w:ascii="Wingdings" w:hAnsi="Wingdings" w:hint="default"/>
      </w:rPr>
    </w:lvl>
    <w:lvl w:ilvl="1" w:tplc="6EE6F430" w:tentative="1">
      <w:start w:val="1"/>
      <w:numFmt w:val="bullet"/>
      <w:lvlText w:val=""/>
      <w:lvlJc w:val="left"/>
      <w:pPr>
        <w:tabs>
          <w:tab w:val="num" w:pos="1440"/>
        </w:tabs>
        <w:ind w:left="1440" w:hanging="360"/>
      </w:pPr>
      <w:rPr>
        <w:rFonts w:ascii="Wingdings" w:hAnsi="Wingdings" w:hint="default"/>
      </w:rPr>
    </w:lvl>
    <w:lvl w:ilvl="2" w:tplc="643E25C4" w:tentative="1">
      <w:start w:val="1"/>
      <w:numFmt w:val="bullet"/>
      <w:lvlText w:val=""/>
      <w:lvlJc w:val="left"/>
      <w:pPr>
        <w:tabs>
          <w:tab w:val="num" w:pos="2160"/>
        </w:tabs>
        <w:ind w:left="2160" w:hanging="360"/>
      </w:pPr>
      <w:rPr>
        <w:rFonts w:ascii="Wingdings" w:hAnsi="Wingdings" w:hint="default"/>
      </w:rPr>
    </w:lvl>
    <w:lvl w:ilvl="3" w:tplc="29C4D0D0" w:tentative="1">
      <w:start w:val="1"/>
      <w:numFmt w:val="bullet"/>
      <w:lvlText w:val=""/>
      <w:lvlJc w:val="left"/>
      <w:pPr>
        <w:tabs>
          <w:tab w:val="num" w:pos="2880"/>
        </w:tabs>
        <w:ind w:left="2880" w:hanging="360"/>
      </w:pPr>
      <w:rPr>
        <w:rFonts w:ascii="Wingdings" w:hAnsi="Wingdings" w:hint="default"/>
      </w:rPr>
    </w:lvl>
    <w:lvl w:ilvl="4" w:tplc="64A81D28" w:tentative="1">
      <w:start w:val="1"/>
      <w:numFmt w:val="bullet"/>
      <w:lvlText w:val=""/>
      <w:lvlJc w:val="left"/>
      <w:pPr>
        <w:tabs>
          <w:tab w:val="num" w:pos="3600"/>
        </w:tabs>
        <w:ind w:left="3600" w:hanging="360"/>
      </w:pPr>
      <w:rPr>
        <w:rFonts w:ascii="Wingdings" w:hAnsi="Wingdings" w:hint="default"/>
      </w:rPr>
    </w:lvl>
    <w:lvl w:ilvl="5" w:tplc="D22A3514" w:tentative="1">
      <w:start w:val="1"/>
      <w:numFmt w:val="bullet"/>
      <w:lvlText w:val=""/>
      <w:lvlJc w:val="left"/>
      <w:pPr>
        <w:tabs>
          <w:tab w:val="num" w:pos="4320"/>
        </w:tabs>
        <w:ind w:left="4320" w:hanging="360"/>
      </w:pPr>
      <w:rPr>
        <w:rFonts w:ascii="Wingdings" w:hAnsi="Wingdings" w:hint="default"/>
      </w:rPr>
    </w:lvl>
    <w:lvl w:ilvl="6" w:tplc="BEC6601E" w:tentative="1">
      <w:start w:val="1"/>
      <w:numFmt w:val="bullet"/>
      <w:lvlText w:val=""/>
      <w:lvlJc w:val="left"/>
      <w:pPr>
        <w:tabs>
          <w:tab w:val="num" w:pos="5040"/>
        </w:tabs>
        <w:ind w:left="5040" w:hanging="360"/>
      </w:pPr>
      <w:rPr>
        <w:rFonts w:ascii="Wingdings" w:hAnsi="Wingdings" w:hint="default"/>
      </w:rPr>
    </w:lvl>
    <w:lvl w:ilvl="7" w:tplc="CF70A6B8" w:tentative="1">
      <w:start w:val="1"/>
      <w:numFmt w:val="bullet"/>
      <w:lvlText w:val=""/>
      <w:lvlJc w:val="left"/>
      <w:pPr>
        <w:tabs>
          <w:tab w:val="num" w:pos="5760"/>
        </w:tabs>
        <w:ind w:left="5760" w:hanging="360"/>
      </w:pPr>
      <w:rPr>
        <w:rFonts w:ascii="Wingdings" w:hAnsi="Wingdings" w:hint="default"/>
      </w:rPr>
    </w:lvl>
    <w:lvl w:ilvl="8" w:tplc="49C453AA"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0"/>
  </w:num>
  <w:num w:numId="4">
    <w:abstractNumId w:val="9"/>
  </w:num>
  <w:num w:numId="5">
    <w:abstractNumId w:val="5"/>
  </w:num>
  <w:num w:numId="6">
    <w:abstractNumId w:val="2"/>
  </w:num>
  <w:num w:numId="7">
    <w:abstractNumId w:val="1"/>
  </w:num>
  <w:num w:numId="8">
    <w:abstractNumId w:val="6"/>
  </w:num>
  <w:num w:numId="9">
    <w:abstractNumId w:val="8"/>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7B6"/>
    <w:rsid w:val="00000FFD"/>
    <w:rsid w:val="00002E2F"/>
    <w:rsid w:val="00005C33"/>
    <w:rsid w:val="00006373"/>
    <w:rsid w:val="00010726"/>
    <w:rsid w:val="00012F93"/>
    <w:rsid w:val="00014FED"/>
    <w:rsid w:val="00016690"/>
    <w:rsid w:val="000173EB"/>
    <w:rsid w:val="00017F42"/>
    <w:rsid w:val="000258E8"/>
    <w:rsid w:val="00027AF8"/>
    <w:rsid w:val="000306F3"/>
    <w:rsid w:val="0003118C"/>
    <w:rsid w:val="00034401"/>
    <w:rsid w:val="000360E6"/>
    <w:rsid w:val="00040889"/>
    <w:rsid w:val="00046D08"/>
    <w:rsid w:val="00047571"/>
    <w:rsid w:val="00062103"/>
    <w:rsid w:val="000670A4"/>
    <w:rsid w:val="00072DB1"/>
    <w:rsid w:val="000761DB"/>
    <w:rsid w:val="00077872"/>
    <w:rsid w:val="00077C34"/>
    <w:rsid w:val="00083865"/>
    <w:rsid w:val="00083BC9"/>
    <w:rsid w:val="00083E11"/>
    <w:rsid w:val="00083EA6"/>
    <w:rsid w:val="00085941"/>
    <w:rsid w:val="000924E2"/>
    <w:rsid w:val="000925B4"/>
    <w:rsid w:val="000A47CD"/>
    <w:rsid w:val="000A5038"/>
    <w:rsid w:val="000A76C7"/>
    <w:rsid w:val="000B4E82"/>
    <w:rsid w:val="000B6CF2"/>
    <w:rsid w:val="000B726D"/>
    <w:rsid w:val="000C1494"/>
    <w:rsid w:val="000C251B"/>
    <w:rsid w:val="000C5FA7"/>
    <w:rsid w:val="000D6A96"/>
    <w:rsid w:val="000E230F"/>
    <w:rsid w:val="000F0361"/>
    <w:rsid w:val="000F3687"/>
    <w:rsid w:val="0010465D"/>
    <w:rsid w:val="00106E6F"/>
    <w:rsid w:val="00107C4A"/>
    <w:rsid w:val="001136ED"/>
    <w:rsid w:val="0011485F"/>
    <w:rsid w:val="001168D7"/>
    <w:rsid w:val="0012268B"/>
    <w:rsid w:val="00126CF9"/>
    <w:rsid w:val="00127010"/>
    <w:rsid w:val="00127550"/>
    <w:rsid w:val="00133F5A"/>
    <w:rsid w:val="00140CB1"/>
    <w:rsid w:val="00142221"/>
    <w:rsid w:val="001433D5"/>
    <w:rsid w:val="00147645"/>
    <w:rsid w:val="00154486"/>
    <w:rsid w:val="00154548"/>
    <w:rsid w:val="0016238C"/>
    <w:rsid w:val="001639A3"/>
    <w:rsid w:val="00167B64"/>
    <w:rsid w:val="00173DC1"/>
    <w:rsid w:val="00174594"/>
    <w:rsid w:val="00175F3E"/>
    <w:rsid w:val="001829B5"/>
    <w:rsid w:val="00195E49"/>
    <w:rsid w:val="001A4647"/>
    <w:rsid w:val="001B0E85"/>
    <w:rsid w:val="001B13AD"/>
    <w:rsid w:val="001B2E1F"/>
    <w:rsid w:val="001D4F12"/>
    <w:rsid w:val="001D6B2B"/>
    <w:rsid w:val="001E036A"/>
    <w:rsid w:val="001E34FF"/>
    <w:rsid w:val="001E6678"/>
    <w:rsid w:val="001F0749"/>
    <w:rsid w:val="001F115A"/>
    <w:rsid w:val="001F25B5"/>
    <w:rsid w:val="001F38B8"/>
    <w:rsid w:val="001F483B"/>
    <w:rsid w:val="001F639D"/>
    <w:rsid w:val="001F731C"/>
    <w:rsid w:val="001F7B9A"/>
    <w:rsid w:val="001F7C14"/>
    <w:rsid w:val="002002E3"/>
    <w:rsid w:val="002008B4"/>
    <w:rsid w:val="002010D4"/>
    <w:rsid w:val="00205912"/>
    <w:rsid w:val="002139C7"/>
    <w:rsid w:val="00215459"/>
    <w:rsid w:val="00216AAE"/>
    <w:rsid w:val="0021727C"/>
    <w:rsid w:val="002202E3"/>
    <w:rsid w:val="00221E46"/>
    <w:rsid w:val="0022339A"/>
    <w:rsid w:val="00225A1C"/>
    <w:rsid w:val="00230DB0"/>
    <w:rsid w:val="00232A23"/>
    <w:rsid w:val="00234E82"/>
    <w:rsid w:val="002350D6"/>
    <w:rsid w:val="00252724"/>
    <w:rsid w:val="0025447D"/>
    <w:rsid w:val="00255B5A"/>
    <w:rsid w:val="00261E04"/>
    <w:rsid w:val="00264335"/>
    <w:rsid w:val="00264349"/>
    <w:rsid w:val="0026458A"/>
    <w:rsid w:val="00267EE4"/>
    <w:rsid w:val="002702A8"/>
    <w:rsid w:val="0027124B"/>
    <w:rsid w:val="00271BE2"/>
    <w:rsid w:val="00276BDF"/>
    <w:rsid w:val="00286969"/>
    <w:rsid w:val="002908D2"/>
    <w:rsid w:val="00291CC3"/>
    <w:rsid w:val="0029367E"/>
    <w:rsid w:val="00294E93"/>
    <w:rsid w:val="0029503A"/>
    <w:rsid w:val="002A2B26"/>
    <w:rsid w:val="002A44CF"/>
    <w:rsid w:val="002A4D4B"/>
    <w:rsid w:val="002A7842"/>
    <w:rsid w:val="002B009F"/>
    <w:rsid w:val="002B1D1E"/>
    <w:rsid w:val="002B2811"/>
    <w:rsid w:val="002B526C"/>
    <w:rsid w:val="002B7093"/>
    <w:rsid w:val="002C0FD3"/>
    <w:rsid w:val="002C197C"/>
    <w:rsid w:val="002C2299"/>
    <w:rsid w:val="002C4E6F"/>
    <w:rsid w:val="002C6F63"/>
    <w:rsid w:val="002D2499"/>
    <w:rsid w:val="002D36B3"/>
    <w:rsid w:val="002D49F5"/>
    <w:rsid w:val="002D4E17"/>
    <w:rsid w:val="002E40A0"/>
    <w:rsid w:val="002E6AD7"/>
    <w:rsid w:val="00300C2E"/>
    <w:rsid w:val="00301898"/>
    <w:rsid w:val="0030200E"/>
    <w:rsid w:val="00302CE8"/>
    <w:rsid w:val="00310F30"/>
    <w:rsid w:val="00316384"/>
    <w:rsid w:val="0032235C"/>
    <w:rsid w:val="00322856"/>
    <w:rsid w:val="00324AB7"/>
    <w:rsid w:val="00325469"/>
    <w:rsid w:val="0032781A"/>
    <w:rsid w:val="00333091"/>
    <w:rsid w:val="00334509"/>
    <w:rsid w:val="00342375"/>
    <w:rsid w:val="0034312D"/>
    <w:rsid w:val="0034728F"/>
    <w:rsid w:val="00352500"/>
    <w:rsid w:val="00352FA2"/>
    <w:rsid w:val="00353879"/>
    <w:rsid w:val="00354F16"/>
    <w:rsid w:val="00364E30"/>
    <w:rsid w:val="00371B6E"/>
    <w:rsid w:val="00374462"/>
    <w:rsid w:val="00376D75"/>
    <w:rsid w:val="003773CD"/>
    <w:rsid w:val="00383704"/>
    <w:rsid w:val="00384B51"/>
    <w:rsid w:val="0038542E"/>
    <w:rsid w:val="00385592"/>
    <w:rsid w:val="00387C25"/>
    <w:rsid w:val="00393052"/>
    <w:rsid w:val="0039461C"/>
    <w:rsid w:val="003A5CBD"/>
    <w:rsid w:val="003B4B84"/>
    <w:rsid w:val="003C024D"/>
    <w:rsid w:val="003C1556"/>
    <w:rsid w:val="003C2707"/>
    <w:rsid w:val="003C6DE7"/>
    <w:rsid w:val="003D2792"/>
    <w:rsid w:val="003D54BD"/>
    <w:rsid w:val="003D655D"/>
    <w:rsid w:val="003D67DC"/>
    <w:rsid w:val="003D6835"/>
    <w:rsid w:val="003D7812"/>
    <w:rsid w:val="003E2648"/>
    <w:rsid w:val="003E5167"/>
    <w:rsid w:val="003E5420"/>
    <w:rsid w:val="003F025F"/>
    <w:rsid w:val="003F226D"/>
    <w:rsid w:val="003F3451"/>
    <w:rsid w:val="003F49CC"/>
    <w:rsid w:val="003F6FE2"/>
    <w:rsid w:val="003F71D8"/>
    <w:rsid w:val="004047F2"/>
    <w:rsid w:val="004068B8"/>
    <w:rsid w:val="00407D4D"/>
    <w:rsid w:val="00410E1D"/>
    <w:rsid w:val="004178B5"/>
    <w:rsid w:val="00420B72"/>
    <w:rsid w:val="00421433"/>
    <w:rsid w:val="00425687"/>
    <w:rsid w:val="00430FC7"/>
    <w:rsid w:val="004313D4"/>
    <w:rsid w:val="00432695"/>
    <w:rsid w:val="00432E7C"/>
    <w:rsid w:val="00436748"/>
    <w:rsid w:val="004376E1"/>
    <w:rsid w:val="0044227F"/>
    <w:rsid w:val="00442E25"/>
    <w:rsid w:val="00451BDD"/>
    <w:rsid w:val="004549B7"/>
    <w:rsid w:val="00456F1E"/>
    <w:rsid w:val="0046036B"/>
    <w:rsid w:val="00465A3A"/>
    <w:rsid w:val="0047199F"/>
    <w:rsid w:val="0047587C"/>
    <w:rsid w:val="00476538"/>
    <w:rsid w:val="004777D9"/>
    <w:rsid w:val="00477C68"/>
    <w:rsid w:val="004812BB"/>
    <w:rsid w:val="00482439"/>
    <w:rsid w:val="00485203"/>
    <w:rsid w:val="00485C25"/>
    <w:rsid w:val="00486739"/>
    <w:rsid w:val="00491674"/>
    <w:rsid w:val="00491D76"/>
    <w:rsid w:val="0049578F"/>
    <w:rsid w:val="004A1201"/>
    <w:rsid w:val="004A68A9"/>
    <w:rsid w:val="004A7003"/>
    <w:rsid w:val="004B02FE"/>
    <w:rsid w:val="004B3627"/>
    <w:rsid w:val="004C102A"/>
    <w:rsid w:val="004C2F4D"/>
    <w:rsid w:val="004D028A"/>
    <w:rsid w:val="004D11BC"/>
    <w:rsid w:val="004D12B8"/>
    <w:rsid w:val="004D2788"/>
    <w:rsid w:val="004D2DF3"/>
    <w:rsid w:val="004E332B"/>
    <w:rsid w:val="004E5643"/>
    <w:rsid w:val="004E5A50"/>
    <w:rsid w:val="004F6402"/>
    <w:rsid w:val="005034AD"/>
    <w:rsid w:val="00503C22"/>
    <w:rsid w:val="005041DC"/>
    <w:rsid w:val="005056C0"/>
    <w:rsid w:val="00506CE2"/>
    <w:rsid w:val="00510A4F"/>
    <w:rsid w:val="00513882"/>
    <w:rsid w:val="00513C27"/>
    <w:rsid w:val="00523E52"/>
    <w:rsid w:val="005264BA"/>
    <w:rsid w:val="00530EB8"/>
    <w:rsid w:val="0053314D"/>
    <w:rsid w:val="005332FB"/>
    <w:rsid w:val="005344D7"/>
    <w:rsid w:val="00535990"/>
    <w:rsid w:val="0053669B"/>
    <w:rsid w:val="0053669C"/>
    <w:rsid w:val="005368F8"/>
    <w:rsid w:val="00536DB5"/>
    <w:rsid w:val="0053768B"/>
    <w:rsid w:val="00543E7A"/>
    <w:rsid w:val="00552561"/>
    <w:rsid w:val="00552728"/>
    <w:rsid w:val="0055314E"/>
    <w:rsid w:val="00557110"/>
    <w:rsid w:val="005577F8"/>
    <w:rsid w:val="005602B3"/>
    <w:rsid w:val="00560BA4"/>
    <w:rsid w:val="00564173"/>
    <w:rsid w:val="005672CC"/>
    <w:rsid w:val="005674BD"/>
    <w:rsid w:val="00571943"/>
    <w:rsid w:val="00577BE4"/>
    <w:rsid w:val="00585A1F"/>
    <w:rsid w:val="00593984"/>
    <w:rsid w:val="00595FA0"/>
    <w:rsid w:val="00597355"/>
    <w:rsid w:val="005974F5"/>
    <w:rsid w:val="005A0F4C"/>
    <w:rsid w:val="005A20C3"/>
    <w:rsid w:val="005A5228"/>
    <w:rsid w:val="005A7459"/>
    <w:rsid w:val="005B17B9"/>
    <w:rsid w:val="005B56C1"/>
    <w:rsid w:val="005B5FA3"/>
    <w:rsid w:val="005C02C3"/>
    <w:rsid w:val="005C0F72"/>
    <w:rsid w:val="005C2068"/>
    <w:rsid w:val="005C6D79"/>
    <w:rsid w:val="005D1521"/>
    <w:rsid w:val="005D31A0"/>
    <w:rsid w:val="005D3407"/>
    <w:rsid w:val="005E0A28"/>
    <w:rsid w:val="005E0A72"/>
    <w:rsid w:val="005E16FA"/>
    <w:rsid w:val="005E43DC"/>
    <w:rsid w:val="005E51A9"/>
    <w:rsid w:val="005F114C"/>
    <w:rsid w:val="006002BF"/>
    <w:rsid w:val="00605FE6"/>
    <w:rsid w:val="0060625A"/>
    <w:rsid w:val="0060708D"/>
    <w:rsid w:val="006135CA"/>
    <w:rsid w:val="0061514F"/>
    <w:rsid w:val="0061700B"/>
    <w:rsid w:val="0061778B"/>
    <w:rsid w:val="006276B7"/>
    <w:rsid w:val="00627C5C"/>
    <w:rsid w:val="00630FBB"/>
    <w:rsid w:val="006328FE"/>
    <w:rsid w:val="00633C9E"/>
    <w:rsid w:val="0063417A"/>
    <w:rsid w:val="006346C8"/>
    <w:rsid w:val="006348BE"/>
    <w:rsid w:val="00636098"/>
    <w:rsid w:val="006405FB"/>
    <w:rsid w:val="0064418E"/>
    <w:rsid w:val="006463A6"/>
    <w:rsid w:val="0064707F"/>
    <w:rsid w:val="0065755A"/>
    <w:rsid w:val="00661AF3"/>
    <w:rsid w:val="00672FB3"/>
    <w:rsid w:val="0067636B"/>
    <w:rsid w:val="00677F1F"/>
    <w:rsid w:val="0068170C"/>
    <w:rsid w:val="00687FE2"/>
    <w:rsid w:val="006A40D9"/>
    <w:rsid w:val="006A4685"/>
    <w:rsid w:val="006A6C1D"/>
    <w:rsid w:val="006A6EEE"/>
    <w:rsid w:val="006A70F7"/>
    <w:rsid w:val="006A7134"/>
    <w:rsid w:val="006C1E73"/>
    <w:rsid w:val="006C5B44"/>
    <w:rsid w:val="006C6B31"/>
    <w:rsid w:val="006C75CD"/>
    <w:rsid w:val="006C7C85"/>
    <w:rsid w:val="006D00C8"/>
    <w:rsid w:val="006D218C"/>
    <w:rsid w:val="006D2840"/>
    <w:rsid w:val="006D7DE6"/>
    <w:rsid w:val="006E20AB"/>
    <w:rsid w:val="006F59BA"/>
    <w:rsid w:val="00700004"/>
    <w:rsid w:val="0070103D"/>
    <w:rsid w:val="007031DA"/>
    <w:rsid w:val="007055AD"/>
    <w:rsid w:val="007114E1"/>
    <w:rsid w:val="007154F9"/>
    <w:rsid w:val="00723E80"/>
    <w:rsid w:val="00725E87"/>
    <w:rsid w:val="007278F3"/>
    <w:rsid w:val="0073057A"/>
    <w:rsid w:val="00733EB2"/>
    <w:rsid w:val="00734226"/>
    <w:rsid w:val="00736ACA"/>
    <w:rsid w:val="00743660"/>
    <w:rsid w:val="00750278"/>
    <w:rsid w:val="0075115D"/>
    <w:rsid w:val="00756A3A"/>
    <w:rsid w:val="007700DF"/>
    <w:rsid w:val="0077115A"/>
    <w:rsid w:val="00774F02"/>
    <w:rsid w:val="00774F93"/>
    <w:rsid w:val="007750CA"/>
    <w:rsid w:val="00776AD3"/>
    <w:rsid w:val="00776DC1"/>
    <w:rsid w:val="00777839"/>
    <w:rsid w:val="00782FD3"/>
    <w:rsid w:val="00790DC3"/>
    <w:rsid w:val="00792B14"/>
    <w:rsid w:val="00796571"/>
    <w:rsid w:val="007A4D15"/>
    <w:rsid w:val="007A5CBC"/>
    <w:rsid w:val="007B202E"/>
    <w:rsid w:val="007B5B7E"/>
    <w:rsid w:val="007C2CFC"/>
    <w:rsid w:val="007C4788"/>
    <w:rsid w:val="007C4889"/>
    <w:rsid w:val="007C717F"/>
    <w:rsid w:val="007C7AAB"/>
    <w:rsid w:val="007D1992"/>
    <w:rsid w:val="007D7436"/>
    <w:rsid w:val="007D7E0F"/>
    <w:rsid w:val="007E0D62"/>
    <w:rsid w:val="007E6005"/>
    <w:rsid w:val="007E6E63"/>
    <w:rsid w:val="007F5B40"/>
    <w:rsid w:val="0080051F"/>
    <w:rsid w:val="00803C87"/>
    <w:rsid w:val="008043C7"/>
    <w:rsid w:val="00804C95"/>
    <w:rsid w:val="00811C2B"/>
    <w:rsid w:val="0081507F"/>
    <w:rsid w:val="0083255E"/>
    <w:rsid w:val="008458B8"/>
    <w:rsid w:val="008472FD"/>
    <w:rsid w:val="00850AB2"/>
    <w:rsid w:val="00851EAE"/>
    <w:rsid w:val="008524D7"/>
    <w:rsid w:val="008550A8"/>
    <w:rsid w:val="00855A47"/>
    <w:rsid w:val="008632C2"/>
    <w:rsid w:val="00867E51"/>
    <w:rsid w:val="008739EA"/>
    <w:rsid w:val="008812E9"/>
    <w:rsid w:val="00882A48"/>
    <w:rsid w:val="00885EAB"/>
    <w:rsid w:val="00891CB6"/>
    <w:rsid w:val="00892701"/>
    <w:rsid w:val="00895574"/>
    <w:rsid w:val="0089799E"/>
    <w:rsid w:val="00897EEE"/>
    <w:rsid w:val="008A0332"/>
    <w:rsid w:val="008A48BF"/>
    <w:rsid w:val="008A5CEF"/>
    <w:rsid w:val="008B5470"/>
    <w:rsid w:val="008B5E6B"/>
    <w:rsid w:val="008B643A"/>
    <w:rsid w:val="008B6440"/>
    <w:rsid w:val="008B759A"/>
    <w:rsid w:val="008C0A4E"/>
    <w:rsid w:val="008C459B"/>
    <w:rsid w:val="008C717C"/>
    <w:rsid w:val="008C7576"/>
    <w:rsid w:val="008C7694"/>
    <w:rsid w:val="008D4A34"/>
    <w:rsid w:val="008D731A"/>
    <w:rsid w:val="008E102B"/>
    <w:rsid w:val="008E370E"/>
    <w:rsid w:val="008E4DC3"/>
    <w:rsid w:val="008E7FFE"/>
    <w:rsid w:val="008F122F"/>
    <w:rsid w:val="00910779"/>
    <w:rsid w:val="00913C60"/>
    <w:rsid w:val="00917052"/>
    <w:rsid w:val="009259AB"/>
    <w:rsid w:val="009321D1"/>
    <w:rsid w:val="00932D5B"/>
    <w:rsid w:val="00935712"/>
    <w:rsid w:val="00936296"/>
    <w:rsid w:val="00940B9B"/>
    <w:rsid w:val="00944BA9"/>
    <w:rsid w:val="00945F11"/>
    <w:rsid w:val="0095316B"/>
    <w:rsid w:val="0095769B"/>
    <w:rsid w:val="00972644"/>
    <w:rsid w:val="00972E66"/>
    <w:rsid w:val="009769A3"/>
    <w:rsid w:val="009849D7"/>
    <w:rsid w:val="0099166C"/>
    <w:rsid w:val="00995A14"/>
    <w:rsid w:val="009A1539"/>
    <w:rsid w:val="009A1857"/>
    <w:rsid w:val="009A2B02"/>
    <w:rsid w:val="009A398E"/>
    <w:rsid w:val="009B3E85"/>
    <w:rsid w:val="009C3217"/>
    <w:rsid w:val="009C32A0"/>
    <w:rsid w:val="009C7E20"/>
    <w:rsid w:val="009D3F22"/>
    <w:rsid w:val="009D598E"/>
    <w:rsid w:val="009E3058"/>
    <w:rsid w:val="009F6EB6"/>
    <w:rsid w:val="00A0048E"/>
    <w:rsid w:val="00A00CB9"/>
    <w:rsid w:val="00A02774"/>
    <w:rsid w:val="00A036DF"/>
    <w:rsid w:val="00A03B0C"/>
    <w:rsid w:val="00A05F92"/>
    <w:rsid w:val="00A071A8"/>
    <w:rsid w:val="00A10142"/>
    <w:rsid w:val="00A1284A"/>
    <w:rsid w:val="00A137EE"/>
    <w:rsid w:val="00A13814"/>
    <w:rsid w:val="00A144A2"/>
    <w:rsid w:val="00A23AFD"/>
    <w:rsid w:val="00A276EA"/>
    <w:rsid w:val="00A27713"/>
    <w:rsid w:val="00A37926"/>
    <w:rsid w:val="00A37E9B"/>
    <w:rsid w:val="00A40759"/>
    <w:rsid w:val="00A45152"/>
    <w:rsid w:val="00A464CD"/>
    <w:rsid w:val="00A46E72"/>
    <w:rsid w:val="00A54EA6"/>
    <w:rsid w:val="00A65F2E"/>
    <w:rsid w:val="00A67C8F"/>
    <w:rsid w:val="00A67DB5"/>
    <w:rsid w:val="00A732EA"/>
    <w:rsid w:val="00A75602"/>
    <w:rsid w:val="00A76AC2"/>
    <w:rsid w:val="00A76BBC"/>
    <w:rsid w:val="00A81879"/>
    <w:rsid w:val="00A81913"/>
    <w:rsid w:val="00A81CFF"/>
    <w:rsid w:val="00A82A98"/>
    <w:rsid w:val="00A8662B"/>
    <w:rsid w:val="00A90D41"/>
    <w:rsid w:val="00A97187"/>
    <w:rsid w:val="00AA07DF"/>
    <w:rsid w:val="00AA0C57"/>
    <w:rsid w:val="00AA2ED9"/>
    <w:rsid w:val="00AA538B"/>
    <w:rsid w:val="00AA5B16"/>
    <w:rsid w:val="00AA7AE9"/>
    <w:rsid w:val="00AB5620"/>
    <w:rsid w:val="00AC27C1"/>
    <w:rsid w:val="00AC29EC"/>
    <w:rsid w:val="00AC6A4A"/>
    <w:rsid w:val="00AD2787"/>
    <w:rsid w:val="00AD2B8A"/>
    <w:rsid w:val="00AD611F"/>
    <w:rsid w:val="00AE0E36"/>
    <w:rsid w:val="00AE2339"/>
    <w:rsid w:val="00AE3230"/>
    <w:rsid w:val="00AF1EB7"/>
    <w:rsid w:val="00AF2DBD"/>
    <w:rsid w:val="00AF6786"/>
    <w:rsid w:val="00B00D5E"/>
    <w:rsid w:val="00B03ABA"/>
    <w:rsid w:val="00B06F7B"/>
    <w:rsid w:val="00B10DD7"/>
    <w:rsid w:val="00B12540"/>
    <w:rsid w:val="00B132A0"/>
    <w:rsid w:val="00B143C6"/>
    <w:rsid w:val="00B14DBF"/>
    <w:rsid w:val="00B17FF7"/>
    <w:rsid w:val="00B25EC4"/>
    <w:rsid w:val="00B312D3"/>
    <w:rsid w:val="00B32471"/>
    <w:rsid w:val="00B33184"/>
    <w:rsid w:val="00B348A0"/>
    <w:rsid w:val="00B37FFE"/>
    <w:rsid w:val="00B40349"/>
    <w:rsid w:val="00B40BB2"/>
    <w:rsid w:val="00B413AF"/>
    <w:rsid w:val="00B51299"/>
    <w:rsid w:val="00B5189C"/>
    <w:rsid w:val="00B54493"/>
    <w:rsid w:val="00B55191"/>
    <w:rsid w:val="00B56D92"/>
    <w:rsid w:val="00B57F0C"/>
    <w:rsid w:val="00B60469"/>
    <w:rsid w:val="00B6080F"/>
    <w:rsid w:val="00B610BE"/>
    <w:rsid w:val="00B61DF1"/>
    <w:rsid w:val="00B6258C"/>
    <w:rsid w:val="00B62807"/>
    <w:rsid w:val="00B631F1"/>
    <w:rsid w:val="00B642DF"/>
    <w:rsid w:val="00B65A52"/>
    <w:rsid w:val="00B67654"/>
    <w:rsid w:val="00B67726"/>
    <w:rsid w:val="00B7018F"/>
    <w:rsid w:val="00B77434"/>
    <w:rsid w:val="00B80CC5"/>
    <w:rsid w:val="00B84489"/>
    <w:rsid w:val="00B91984"/>
    <w:rsid w:val="00BA033D"/>
    <w:rsid w:val="00BA1AC7"/>
    <w:rsid w:val="00BA6696"/>
    <w:rsid w:val="00BB51BD"/>
    <w:rsid w:val="00BB6179"/>
    <w:rsid w:val="00BB735C"/>
    <w:rsid w:val="00BC183F"/>
    <w:rsid w:val="00BC1C1A"/>
    <w:rsid w:val="00BD090F"/>
    <w:rsid w:val="00BD11FC"/>
    <w:rsid w:val="00BD3D6D"/>
    <w:rsid w:val="00BD744D"/>
    <w:rsid w:val="00BE1B3A"/>
    <w:rsid w:val="00BE24DF"/>
    <w:rsid w:val="00BE3343"/>
    <w:rsid w:val="00BF5D56"/>
    <w:rsid w:val="00BF697C"/>
    <w:rsid w:val="00C11EDD"/>
    <w:rsid w:val="00C13958"/>
    <w:rsid w:val="00C15D6D"/>
    <w:rsid w:val="00C211BE"/>
    <w:rsid w:val="00C33153"/>
    <w:rsid w:val="00C43610"/>
    <w:rsid w:val="00C443A3"/>
    <w:rsid w:val="00C45078"/>
    <w:rsid w:val="00C51D78"/>
    <w:rsid w:val="00C53B6E"/>
    <w:rsid w:val="00C54AB0"/>
    <w:rsid w:val="00C57E70"/>
    <w:rsid w:val="00C65044"/>
    <w:rsid w:val="00C652AD"/>
    <w:rsid w:val="00C655D5"/>
    <w:rsid w:val="00C65AD9"/>
    <w:rsid w:val="00C70DA4"/>
    <w:rsid w:val="00C724DE"/>
    <w:rsid w:val="00C76362"/>
    <w:rsid w:val="00C76AE3"/>
    <w:rsid w:val="00C77A10"/>
    <w:rsid w:val="00C805D3"/>
    <w:rsid w:val="00C818C3"/>
    <w:rsid w:val="00C82CD6"/>
    <w:rsid w:val="00C84591"/>
    <w:rsid w:val="00C915B2"/>
    <w:rsid w:val="00CA13B1"/>
    <w:rsid w:val="00CA1FD7"/>
    <w:rsid w:val="00CA24BD"/>
    <w:rsid w:val="00CA2C77"/>
    <w:rsid w:val="00CA35F1"/>
    <w:rsid w:val="00CA38FD"/>
    <w:rsid w:val="00CA5A08"/>
    <w:rsid w:val="00CA6B45"/>
    <w:rsid w:val="00CA73AF"/>
    <w:rsid w:val="00CB086E"/>
    <w:rsid w:val="00CB4461"/>
    <w:rsid w:val="00CB50D2"/>
    <w:rsid w:val="00CB520A"/>
    <w:rsid w:val="00CB6103"/>
    <w:rsid w:val="00CC23CA"/>
    <w:rsid w:val="00CC3D0C"/>
    <w:rsid w:val="00CD0B78"/>
    <w:rsid w:val="00CE324B"/>
    <w:rsid w:val="00CE3984"/>
    <w:rsid w:val="00CF0390"/>
    <w:rsid w:val="00CF04FC"/>
    <w:rsid w:val="00CF1F41"/>
    <w:rsid w:val="00CF2DCB"/>
    <w:rsid w:val="00CF47CB"/>
    <w:rsid w:val="00CF5104"/>
    <w:rsid w:val="00D006C0"/>
    <w:rsid w:val="00D0776C"/>
    <w:rsid w:val="00D20AC4"/>
    <w:rsid w:val="00D2172E"/>
    <w:rsid w:val="00D24892"/>
    <w:rsid w:val="00D24C90"/>
    <w:rsid w:val="00D2568B"/>
    <w:rsid w:val="00D27BAA"/>
    <w:rsid w:val="00D33CED"/>
    <w:rsid w:val="00D35E64"/>
    <w:rsid w:val="00D410EE"/>
    <w:rsid w:val="00D6011F"/>
    <w:rsid w:val="00D61447"/>
    <w:rsid w:val="00D614AA"/>
    <w:rsid w:val="00D62DCF"/>
    <w:rsid w:val="00D6353B"/>
    <w:rsid w:val="00D6419E"/>
    <w:rsid w:val="00D66F60"/>
    <w:rsid w:val="00D71B05"/>
    <w:rsid w:val="00D76170"/>
    <w:rsid w:val="00D80011"/>
    <w:rsid w:val="00D84304"/>
    <w:rsid w:val="00D86737"/>
    <w:rsid w:val="00D91CD0"/>
    <w:rsid w:val="00D937B4"/>
    <w:rsid w:val="00D94067"/>
    <w:rsid w:val="00DA1D97"/>
    <w:rsid w:val="00DA3138"/>
    <w:rsid w:val="00DB010C"/>
    <w:rsid w:val="00DB1414"/>
    <w:rsid w:val="00DB7656"/>
    <w:rsid w:val="00DB7F4C"/>
    <w:rsid w:val="00DC3D4C"/>
    <w:rsid w:val="00DD2B9C"/>
    <w:rsid w:val="00DD4A49"/>
    <w:rsid w:val="00DD5DC3"/>
    <w:rsid w:val="00DD60E3"/>
    <w:rsid w:val="00DD6D11"/>
    <w:rsid w:val="00DF0C5F"/>
    <w:rsid w:val="00DF2B75"/>
    <w:rsid w:val="00DF3ADB"/>
    <w:rsid w:val="00DF57B6"/>
    <w:rsid w:val="00DF62DB"/>
    <w:rsid w:val="00DF649C"/>
    <w:rsid w:val="00E03520"/>
    <w:rsid w:val="00E03AC1"/>
    <w:rsid w:val="00E05A5D"/>
    <w:rsid w:val="00E11C91"/>
    <w:rsid w:val="00E15B12"/>
    <w:rsid w:val="00E17D24"/>
    <w:rsid w:val="00E23B3A"/>
    <w:rsid w:val="00E25037"/>
    <w:rsid w:val="00E27A8D"/>
    <w:rsid w:val="00E301B3"/>
    <w:rsid w:val="00E31A38"/>
    <w:rsid w:val="00E420D4"/>
    <w:rsid w:val="00E4735C"/>
    <w:rsid w:val="00E50196"/>
    <w:rsid w:val="00E5122B"/>
    <w:rsid w:val="00E52EEF"/>
    <w:rsid w:val="00E54689"/>
    <w:rsid w:val="00E60966"/>
    <w:rsid w:val="00E6188E"/>
    <w:rsid w:val="00E6651A"/>
    <w:rsid w:val="00E66A4C"/>
    <w:rsid w:val="00E75674"/>
    <w:rsid w:val="00E7760F"/>
    <w:rsid w:val="00E8436C"/>
    <w:rsid w:val="00E85EE5"/>
    <w:rsid w:val="00EA6CF4"/>
    <w:rsid w:val="00EB0E2F"/>
    <w:rsid w:val="00EB37CA"/>
    <w:rsid w:val="00EC053F"/>
    <w:rsid w:val="00EC2FC0"/>
    <w:rsid w:val="00EC5004"/>
    <w:rsid w:val="00EC5790"/>
    <w:rsid w:val="00EC631C"/>
    <w:rsid w:val="00ED379E"/>
    <w:rsid w:val="00ED3CA1"/>
    <w:rsid w:val="00ED7A9B"/>
    <w:rsid w:val="00EE1BA3"/>
    <w:rsid w:val="00EE4818"/>
    <w:rsid w:val="00EE5D67"/>
    <w:rsid w:val="00EE6EA7"/>
    <w:rsid w:val="00EF0CC3"/>
    <w:rsid w:val="00EF1B45"/>
    <w:rsid w:val="00EF30D4"/>
    <w:rsid w:val="00F03B85"/>
    <w:rsid w:val="00F05724"/>
    <w:rsid w:val="00F06C28"/>
    <w:rsid w:val="00F06DD6"/>
    <w:rsid w:val="00F1206A"/>
    <w:rsid w:val="00F172AB"/>
    <w:rsid w:val="00F1746D"/>
    <w:rsid w:val="00F21973"/>
    <w:rsid w:val="00F23662"/>
    <w:rsid w:val="00F30EE5"/>
    <w:rsid w:val="00F333E8"/>
    <w:rsid w:val="00F43629"/>
    <w:rsid w:val="00F45479"/>
    <w:rsid w:val="00F45522"/>
    <w:rsid w:val="00F4587A"/>
    <w:rsid w:val="00F479ED"/>
    <w:rsid w:val="00F47B6F"/>
    <w:rsid w:val="00F5500D"/>
    <w:rsid w:val="00F55F03"/>
    <w:rsid w:val="00F5650F"/>
    <w:rsid w:val="00F56D15"/>
    <w:rsid w:val="00F612C5"/>
    <w:rsid w:val="00F71819"/>
    <w:rsid w:val="00F7285F"/>
    <w:rsid w:val="00F7585E"/>
    <w:rsid w:val="00F76374"/>
    <w:rsid w:val="00F8103F"/>
    <w:rsid w:val="00F86493"/>
    <w:rsid w:val="00F907CA"/>
    <w:rsid w:val="00F91154"/>
    <w:rsid w:val="00F94295"/>
    <w:rsid w:val="00FA3130"/>
    <w:rsid w:val="00FA72C2"/>
    <w:rsid w:val="00FB245C"/>
    <w:rsid w:val="00FB3BCD"/>
    <w:rsid w:val="00FB594C"/>
    <w:rsid w:val="00FB5DB0"/>
    <w:rsid w:val="00FC0647"/>
    <w:rsid w:val="00FC0AA6"/>
    <w:rsid w:val="00FC24A0"/>
    <w:rsid w:val="00FC2EE7"/>
    <w:rsid w:val="00FC4DCB"/>
    <w:rsid w:val="00FC55B9"/>
    <w:rsid w:val="00FC7C87"/>
    <w:rsid w:val="00FD0FD7"/>
    <w:rsid w:val="00FD19E5"/>
    <w:rsid w:val="00FD1EAC"/>
    <w:rsid w:val="00FD3E7F"/>
    <w:rsid w:val="00FD5778"/>
    <w:rsid w:val="00FD7707"/>
    <w:rsid w:val="00FE097A"/>
    <w:rsid w:val="00FE09BB"/>
    <w:rsid w:val="00FE271C"/>
    <w:rsid w:val="00FE5490"/>
    <w:rsid w:val="00FF28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70C9E21-A95B-4CFA-8120-9253D8BA1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7AE9"/>
    <w:pPr>
      <w:spacing w:after="200" w:line="276" w:lineRule="auto"/>
    </w:pPr>
  </w:style>
  <w:style w:type="paragraph" w:styleId="1">
    <w:name w:val="heading 1"/>
    <w:basedOn w:val="a"/>
    <w:next w:val="a"/>
    <w:link w:val="10"/>
    <w:uiPriority w:val="99"/>
    <w:qFormat/>
    <w:rsid w:val="006D2840"/>
    <w:pPr>
      <w:keepNext/>
      <w:spacing w:before="240" w:after="60" w:line="240" w:lineRule="auto"/>
      <w:outlineLvl w:val="0"/>
    </w:pPr>
    <w:rPr>
      <w:rFonts w:ascii="Arial" w:eastAsia="Times New Roman" w:hAnsi="Arial"/>
      <w:b/>
      <w:kern w:val="28"/>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D2840"/>
    <w:rPr>
      <w:rFonts w:ascii="Arial" w:hAnsi="Arial" w:cs="Times New Roman"/>
      <w:b/>
      <w:kern w:val="28"/>
      <w:sz w:val="20"/>
      <w:szCs w:val="20"/>
      <w:lang w:eastAsia="ru-RU"/>
    </w:rPr>
  </w:style>
  <w:style w:type="paragraph" w:styleId="a3">
    <w:name w:val="List Paragraph"/>
    <w:basedOn w:val="a"/>
    <w:uiPriority w:val="34"/>
    <w:qFormat/>
    <w:rsid w:val="00DF3ADB"/>
    <w:pPr>
      <w:ind w:left="720"/>
      <w:contextualSpacing/>
    </w:pPr>
  </w:style>
  <w:style w:type="character" w:customStyle="1" w:styleId="fontstyle01">
    <w:name w:val="fontstyle01"/>
    <w:uiPriority w:val="99"/>
    <w:rsid w:val="00A23AFD"/>
    <w:rPr>
      <w:rFonts w:ascii="Newton-Regular" w:hAnsi="Newton-Regular" w:cs="Times New Roman"/>
      <w:color w:val="231F20"/>
      <w:sz w:val="124"/>
      <w:szCs w:val="124"/>
    </w:rPr>
  </w:style>
  <w:style w:type="paragraph" w:styleId="a4">
    <w:name w:val="Body Text"/>
    <w:basedOn w:val="a"/>
    <w:link w:val="a5"/>
    <w:uiPriority w:val="99"/>
    <w:rsid w:val="006D2840"/>
    <w:pPr>
      <w:spacing w:after="0" w:line="360" w:lineRule="auto"/>
    </w:pPr>
    <w:rPr>
      <w:rFonts w:eastAsia="Times New Roman"/>
      <w:sz w:val="24"/>
      <w:szCs w:val="20"/>
    </w:rPr>
  </w:style>
  <w:style w:type="character" w:customStyle="1" w:styleId="a5">
    <w:name w:val="Основной текст Знак"/>
    <w:link w:val="a4"/>
    <w:uiPriority w:val="99"/>
    <w:locked/>
    <w:rsid w:val="006D2840"/>
    <w:rPr>
      <w:rFonts w:ascii="Times New Roman" w:hAnsi="Times New Roman" w:cs="Times New Roman"/>
      <w:sz w:val="20"/>
      <w:szCs w:val="20"/>
      <w:lang w:eastAsia="ru-RU"/>
    </w:rPr>
  </w:style>
  <w:style w:type="paragraph" w:styleId="a6">
    <w:name w:val="Body Text Indent"/>
    <w:basedOn w:val="a"/>
    <w:link w:val="a7"/>
    <w:uiPriority w:val="99"/>
    <w:semiHidden/>
    <w:rsid w:val="006D2840"/>
    <w:pPr>
      <w:spacing w:after="0" w:line="360" w:lineRule="auto"/>
      <w:ind w:firstLine="720"/>
      <w:jc w:val="both"/>
    </w:pPr>
    <w:rPr>
      <w:rFonts w:eastAsia="Times New Roman"/>
      <w:szCs w:val="20"/>
    </w:rPr>
  </w:style>
  <w:style w:type="character" w:customStyle="1" w:styleId="a7">
    <w:name w:val="Основной текст с отступом Знак"/>
    <w:link w:val="a6"/>
    <w:uiPriority w:val="99"/>
    <w:semiHidden/>
    <w:locked/>
    <w:rsid w:val="006D2840"/>
    <w:rPr>
      <w:rFonts w:ascii="Times New Roman" w:hAnsi="Times New Roman" w:cs="Times New Roman"/>
      <w:sz w:val="20"/>
      <w:szCs w:val="20"/>
      <w:lang w:eastAsia="ru-RU"/>
    </w:rPr>
  </w:style>
  <w:style w:type="paragraph" w:styleId="3">
    <w:name w:val="Body Text Indent 3"/>
    <w:basedOn w:val="a"/>
    <w:link w:val="30"/>
    <w:uiPriority w:val="99"/>
    <w:semiHidden/>
    <w:rsid w:val="006D2840"/>
    <w:pPr>
      <w:spacing w:after="0" w:line="360" w:lineRule="auto"/>
      <w:ind w:firstLine="720"/>
      <w:jc w:val="both"/>
    </w:pPr>
    <w:rPr>
      <w:rFonts w:eastAsia="Times New Roman"/>
      <w:sz w:val="24"/>
      <w:szCs w:val="20"/>
    </w:rPr>
  </w:style>
  <w:style w:type="character" w:customStyle="1" w:styleId="30">
    <w:name w:val="Основной текст с отступом 3 Знак"/>
    <w:link w:val="3"/>
    <w:uiPriority w:val="99"/>
    <w:semiHidden/>
    <w:locked/>
    <w:rsid w:val="006D2840"/>
    <w:rPr>
      <w:rFonts w:ascii="Times New Roman" w:hAnsi="Times New Roman" w:cs="Times New Roman"/>
      <w:sz w:val="20"/>
      <w:szCs w:val="20"/>
      <w:lang w:eastAsia="ru-RU"/>
    </w:rPr>
  </w:style>
  <w:style w:type="paragraph" w:styleId="a8">
    <w:name w:val="Balloon Text"/>
    <w:basedOn w:val="a"/>
    <w:link w:val="a9"/>
    <w:uiPriority w:val="99"/>
    <w:semiHidden/>
    <w:rsid w:val="008C7576"/>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8C7576"/>
    <w:rPr>
      <w:rFonts w:ascii="Tahoma" w:hAnsi="Tahoma" w:cs="Tahoma"/>
      <w:sz w:val="16"/>
      <w:szCs w:val="16"/>
    </w:rPr>
  </w:style>
  <w:style w:type="table" w:styleId="aa">
    <w:name w:val="Light Grid"/>
    <w:basedOn w:val="a1"/>
    <w:uiPriority w:val="99"/>
    <w:rsid w:val="00485C25"/>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ab">
    <w:name w:val="Table Grid"/>
    <w:basedOn w:val="a1"/>
    <w:uiPriority w:val="39"/>
    <w:rsid w:val="00AA7A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lectable">
    <w:name w:val="selectable"/>
    <w:rsid w:val="0070103D"/>
  </w:style>
  <w:style w:type="character" w:customStyle="1" w:styleId="csl-right-inline">
    <w:name w:val="csl-right-inline"/>
    <w:uiPriority w:val="99"/>
    <w:rsid w:val="00A0048E"/>
  </w:style>
  <w:style w:type="character" w:styleId="ac">
    <w:name w:val="Hyperlink"/>
    <w:uiPriority w:val="99"/>
    <w:rsid w:val="00A0048E"/>
    <w:rPr>
      <w:rFonts w:cs="Times New Roman"/>
      <w:color w:val="0563C1"/>
      <w:u w:val="single"/>
    </w:rPr>
  </w:style>
  <w:style w:type="paragraph" w:styleId="ad">
    <w:name w:val="Normal (Web)"/>
    <w:basedOn w:val="a"/>
    <w:uiPriority w:val="99"/>
    <w:rsid w:val="00E6188E"/>
    <w:pPr>
      <w:spacing w:before="100" w:beforeAutospacing="1" w:after="100" w:afterAutospacing="1" w:line="240" w:lineRule="auto"/>
    </w:pPr>
    <w:rPr>
      <w:sz w:val="24"/>
      <w:szCs w:val="24"/>
    </w:rPr>
  </w:style>
  <w:style w:type="character" w:styleId="ae">
    <w:name w:val="Strong"/>
    <w:uiPriority w:val="22"/>
    <w:qFormat/>
    <w:locked/>
    <w:rsid w:val="00E6188E"/>
    <w:rPr>
      <w:rFonts w:cs="Times New Roman"/>
      <w:b/>
    </w:rPr>
  </w:style>
  <w:style w:type="character" w:customStyle="1" w:styleId="fbodytext">
    <w:name w:val="f_bodytext"/>
    <w:uiPriority w:val="99"/>
    <w:rsid w:val="00B55191"/>
    <w:rPr>
      <w:rFonts w:cs="Times New Roman"/>
    </w:rPr>
  </w:style>
  <w:style w:type="paragraph" w:styleId="af">
    <w:name w:val="footer"/>
    <w:basedOn w:val="a"/>
    <w:rsid w:val="00430FC7"/>
    <w:pPr>
      <w:tabs>
        <w:tab w:val="center" w:pos="4844"/>
        <w:tab w:val="right" w:pos="9689"/>
      </w:tabs>
    </w:pPr>
  </w:style>
  <w:style w:type="character" w:styleId="af0">
    <w:name w:val="page number"/>
    <w:basedOn w:val="a0"/>
    <w:rsid w:val="00430FC7"/>
  </w:style>
  <w:style w:type="character" w:customStyle="1" w:styleId="3zjig">
    <w:name w:val="_3zjig"/>
    <w:rsid w:val="00B65A52"/>
  </w:style>
  <w:style w:type="paragraph" w:styleId="af1">
    <w:name w:val="footnote text"/>
    <w:basedOn w:val="a"/>
    <w:link w:val="af2"/>
    <w:uiPriority w:val="99"/>
    <w:semiHidden/>
    <w:unhideWhenUsed/>
    <w:rsid w:val="00000FFD"/>
    <w:rPr>
      <w:sz w:val="20"/>
      <w:szCs w:val="20"/>
    </w:rPr>
  </w:style>
  <w:style w:type="character" w:customStyle="1" w:styleId="af2">
    <w:name w:val="Текст сноски Знак"/>
    <w:link w:val="af1"/>
    <w:uiPriority w:val="99"/>
    <w:semiHidden/>
    <w:rsid w:val="00000FFD"/>
    <w:rPr>
      <w:lang w:eastAsia="en-US"/>
    </w:rPr>
  </w:style>
  <w:style w:type="character" w:styleId="af3">
    <w:name w:val="footnote reference"/>
    <w:uiPriority w:val="99"/>
    <w:semiHidden/>
    <w:unhideWhenUsed/>
    <w:rsid w:val="00000FFD"/>
    <w:rPr>
      <w:vertAlign w:val="superscript"/>
    </w:rPr>
  </w:style>
  <w:style w:type="character" w:customStyle="1" w:styleId="original-text">
    <w:name w:val="original-text"/>
    <w:rsid w:val="00000FFD"/>
  </w:style>
  <w:style w:type="character" w:customStyle="1" w:styleId="g-color-brown">
    <w:name w:val="g-color-brown"/>
    <w:rsid w:val="00000FFD"/>
  </w:style>
  <w:style w:type="paragraph" w:styleId="af4">
    <w:name w:val="Subtitle"/>
    <w:basedOn w:val="a"/>
    <w:next w:val="a"/>
    <w:link w:val="af5"/>
    <w:qFormat/>
    <w:locked/>
    <w:rsid w:val="00BD74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5">
    <w:name w:val="Подзаголовок Знак"/>
    <w:basedOn w:val="a0"/>
    <w:link w:val="af4"/>
    <w:rsid w:val="00BD744D"/>
    <w:rPr>
      <w:rFonts w:asciiTheme="majorHAnsi" w:eastAsiaTheme="majorEastAsia" w:hAnsiTheme="majorHAnsi" w:cstheme="majorBidi"/>
      <w:i/>
      <w:iCs/>
      <w:color w:val="4F81BD" w:themeColor="accent1"/>
      <w:spacing w:val="15"/>
      <w:sz w:val="24"/>
      <w:szCs w:val="24"/>
    </w:rPr>
  </w:style>
  <w:style w:type="character" w:styleId="af6">
    <w:name w:val="Emphasis"/>
    <w:basedOn w:val="a0"/>
    <w:qFormat/>
    <w:locked/>
    <w:rsid w:val="002B7093"/>
    <w:rPr>
      <w:i/>
      <w:iCs/>
    </w:rPr>
  </w:style>
  <w:style w:type="character" w:styleId="af7">
    <w:name w:val="Placeholder Text"/>
    <w:basedOn w:val="a0"/>
    <w:uiPriority w:val="99"/>
    <w:semiHidden/>
    <w:rsid w:val="00E5019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88012">
      <w:bodyDiv w:val="1"/>
      <w:marLeft w:val="0"/>
      <w:marRight w:val="0"/>
      <w:marTop w:val="0"/>
      <w:marBottom w:val="0"/>
      <w:divBdr>
        <w:top w:val="none" w:sz="0" w:space="0" w:color="auto"/>
        <w:left w:val="none" w:sz="0" w:space="0" w:color="auto"/>
        <w:bottom w:val="none" w:sz="0" w:space="0" w:color="auto"/>
        <w:right w:val="none" w:sz="0" w:space="0" w:color="auto"/>
      </w:divBdr>
    </w:div>
    <w:div w:id="113646714">
      <w:bodyDiv w:val="1"/>
      <w:marLeft w:val="0"/>
      <w:marRight w:val="0"/>
      <w:marTop w:val="0"/>
      <w:marBottom w:val="0"/>
      <w:divBdr>
        <w:top w:val="none" w:sz="0" w:space="0" w:color="auto"/>
        <w:left w:val="none" w:sz="0" w:space="0" w:color="auto"/>
        <w:bottom w:val="none" w:sz="0" w:space="0" w:color="auto"/>
        <w:right w:val="none" w:sz="0" w:space="0" w:color="auto"/>
      </w:divBdr>
    </w:div>
    <w:div w:id="173544959">
      <w:bodyDiv w:val="1"/>
      <w:marLeft w:val="0"/>
      <w:marRight w:val="0"/>
      <w:marTop w:val="0"/>
      <w:marBottom w:val="0"/>
      <w:divBdr>
        <w:top w:val="none" w:sz="0" w:space="0" w:color="auto"/>
        <w:left w:val="none" w:sz="0" w:space="0" w:color="auto"/>
        <w:bottom w:val="none" w:sz="0" w:space="0" w:color="auto"/>
        <w:right w:val="none" w:sz="0" w:space="0" w:color="auto"/>
      </w:divBdr>
    </w:div>
    <w:div w:id="221135935">
      <w:bodyDiv w:val="1"/>
      <w:marLeft w:val="0"/>
      <w:marRight w:val="0"/>
      <w:marTop w:val="0"/>
      <w:marBottom w:val="0"/>
      <w:divBdr>
        <w:top w:val="none" w:sz="0" w:space="0" w:color="auto"/>
        <w:left w:val="none" w:sz="0" w:space="0" w:color="auto"/>
        <w:bottom w:val="none" w:sz="0" w:space="0" w:color="auto"/>
        <w:right w:val="none" w:sz="0" w:space="0" w:color="auto"/>
      </w:divBdr>
      <w:divsChild>
        <w:div w:id="980621666">
          <w:marLeft w:val="1166"/>
          <w:marRight w:val="0"/>
          <w:marTop w:val="0"/>
          <w:marBottom w:val="0"/>
          <w:divBdr>
            <w:top w:val="none" w:sz="0" w:space="0" w:color="auto"/>
            <w:left w:val="none" w:sz="0" w:space="0" w:color="auto"/>
            <w:bottom w:val="none" w:sz="0" w:space="0" w:color="auto"/>
            <w:right w:val="none" w:sz="0" w:space="0" w:color="auto"/>
          </w:divBdr>
        </w:div>
        <w:div w:id="32661104">
          <w:marLeft w:val="1166"/>
          <w:marRight w:val="0"/>
          <w:marTop w:val="0"/>
          <w:marBottom w:val="0"/>
          <w:divBdr>
            <w:top w:val="none" w:sz="0" w:space="0" w:color="auto"/>
            <w:left w:val="none" w:sz="0" w:space="0" w:color="auto"/>
            <w:bottom w:val="none" w:sz="0" w:space="0" w:color="auto"/>
            <w:right w:val="none" w:sz="0" w:space="0" w:color="auto"/>
          </w:divBdr>
        </w:div>
      </w:divsChild>
    </w:div>
    <w:div w:id="222837591">
      <w:marLeft w:val="0"/>
      <w:marRight w:val="0"/>
      <w:marTop w:val="0"/>
      <w:marBottom w:val="0"/>
      <w:divBdr>
        <w:top w:val="none" w:sz="0" w:space="0" w:color="auto"/>
        <w:left w:val="none" w:sz="0" w:space="0" w:color="auto"/>
        <w:bottom w:val="none" w:sz="0" w:space="0" w:color="auto"/>
        <w:right w:val="none" w:sz="0" w:space="0" w:color="auto"/>
      </w:divBdr>
    </w:div>
    <w:div w:id="222837592">
      <w:marLeft w:val="0"/>
      <w:marRight w:val="0"/>
      <w:marTop w:val="0"/>
      <w:marBottom w:val="0"/>
      <w:divBdr>
        <w:top w:val="none" w:sz="0" w:space="0" w:color="auto"/>
        <w:left w:val="none" w:sz="0" w:space="0" w:color="auto"/>
        <w:bottom w:val="none" w:sz="0" w:space="0" w:color="auto"/>
        <w:right w:val="none" w:sz="0" w:space="0" w:color="auto"/>
      </w:divBdr>
    </w:div>
    <w:div w:id="222837593">
      <w:marLeft w:val="0"/>
      <w:marRight w:val="0"/>
      <w:marTop w:val="0"/>
      <w:marBottom w:val="0"/>
      <w:divBdr>
        <w:top w:val="none" w:sz="0" w:space="0" w:color="auto"/>
        <w:left w:val="none" w:sz="0" w:space="0" w:color="auto"/>
        <w:bottom w:val="none" w:sz="0" w:space="0" w:color="auto"/>
        <w:right w:val="none" w:sz="0" w:space="0" w:color="auto"/>
      </w:divBdr>
    </w:div>
    <w:div w:id="222837594">
      <w:marLeft w:val="0"/>
      <w:marRight w:val="0"/>
      <w:marTop w:val="0"/>
      <w:marBottom w:val="0"/>
      <w:divBdr>
        <w:top w:val="none" w:sz="0" w:space="0" w:color="auto"/>
        <w:left w:val="none" w:sz="0" w:space="0" w:color="auto"/>
        <w:bottom w:val="none" w:sz="0" w:space="0" w:color="auto"/>
        <w:right w:val="none" w:sz="0" w:space="0" w:color="auto"/>
      </w:divBdr>
    </w:div>
    <w:div w:id="222837595">
      <w:marLeft w:val="0"/>
      <w:marRight w:val="0"/>
      <w:marTop w:val="0"/>
      <w:marBottom w:val="0"/>
      <w:divBdr>
        <w:top w:val="none" w:sz="0" w:space="0" w:color="auto"/>
        <w:left w:val="none" w:sz="0" w:space="0" w:color="auto"/>
        <w:bottom w:val="none" w:sz="0" w:space="0" w:color="auto"/>
        <w:right w:val="none" w:sz="0" w:space="0" w:color="auto"/>
      </w:divBdr>
    </w:div>
    <w:div w:id="222837596">
      <w:marLeft w:val="0"/>
      <w:marRight w:val="0"/>
      <w:marTop w:val="0"/>
      <w:marBottom w:val="0"/>
      <w:divBdr>
        <w:top w:val="none" w:sz="0" w:space="0" w:color="auto"/>
        <w:left w:val="none" w:sz="0" w:space="0" w:color="auto"/>
        <w:bottom w:val="none" w:sz="0" w:space="0" w:color="auto"/>
        <w:right w:val="none" w:sz="0" w:space="0" w:color="auto"/>
      </w:divBdr>
    </w:div>
    <w:div w:id="222837597">
      <w:marLeft w:val="0"/>
      <w:marRight w:val="0"/>
      <w:marTop w:val="0"/>
      <w:marBottom w:val="0"/>
      <w:divBdr>
        <w:top w:val="none" w:sz="0" w:space="0" w:color="auto"/>
        <w:left w:val="none" w:sz="0" w:space="0" w:color="auto"/>
        <w:bottom w:val="none" w:sz="0" w:space="0" w:color="auto"/>
        <w:right w:val="none" w:sz="0" w:space="0" w:color="auto"/>
      </w:divBdr>
    </w:div>
    <w:div w:id="222837598">
      <w:marLeft w:val="0"/>
      <w:marRight w:val="0"/>
      <w:marTop w:val="0"/>
      <w:marBottom w:val="0"/>
      <w:divBdr>
        <w:top w:val="none" w:sz="0" w:space="0" w:color="auto"/>
        <w:left w:val="none" w:sz="0" w:space="0" w:color="auto"/>
        <w:bottom w:val="none" w:sz="0" w:space="0" w:color="auto"/>
        <w:right w:val="none" w:sz="0" w:space="0" w:color="auto"/>
      </w:divBdr>
    </w:div>
    <w:div w:id="222837599">
      <w:marLeft w:val="0"/>
      <w:marRight w:val="0"/>
      <w:marTop w:val="0"/>
      <w:marBottom w:val="0"/>
      <w:divBdr>
        <w:top w:val="none" w:sz="0" w:space="0" w:color="auto"/>
        <w:left w:val="none" w:sz="0" w:space="0" w:color="auto"/>
        <w:bottom w:val="none" w:sz="0" w:space="0" w:color="auto"/>
        <w:right w:val="none" w:sz="0" w:space="0" w:color="auto"/>
      </w:divBdr>
    </w:div>
    <w:div w:id="231698720">
      <w:bodyDiv w:val="1"/>
      <w:marLeft w:val="0"/>
      <w:marRight w:val="0"/>
      <w:marTop w:val="0"/>
      <w:marBottom w:val="0"/>
      <w:divBdr>
        <w:top w:val="none" w:sz="0" w:space="0" w:color="auto"/>
        <w:left w:val="none" w:sz="0" w:space="0" w:color="auto"/>
        <w:bottom w:val="none" w:sz="0" w:space="0" w:color="auto"/>
        <w:right w:val="none" w:sz="0" w:space="0" w:color="auto"/>
      </w:divBdr>
      <w:divsChild>
        <w:div w:id="1885755439">
          <w:marLeft w:val="0"/>
          <w:marRight w:val="0"/>
          <w:marTop w:val="0"/>
          <w:marBottom w:val="0"/>
          <w:divBdr>
            <w:top w:val="none" w:sz="0" w:space="0" w:color="auto"/>
            <w:left w:val="none" w:sz="0" w:space="0" w:color="auto"/>
            <w:bottom w:val="none" w:sz="0" w:space="0" w:color="auto"/>
            <w:right w:val="none" w:sz="0" w:space="0" w:color="auto"/>
          </w:divBdr>
        </w:div>
      </w:divsChild>
    </w:div>
    <w:div w:id="397241749">
      <w:bodyDiv w:val="1"/>
      <w:marLeft w:val="0"/>
      <w:marRight w:val="0"/>
      <w:marTop w:val="0"/>
      <w:marBottom w:val="0"/>
      <w:divBdr>
        <w:top w:val="none" w:sz="0" w:space="0" w:color="auto"/>
        <w:left w:val="none" w:sz="0" w:space="0" w:color="auto"/>
        <w:bottom w:val="none" w:sz="0" w:space="0" w:color="auto"/>
        <w:right w:val="none" w:sz="0" w:space="0" w:color="auto"/>
      </w:divBdr>
    </w:div>
    <w:div w:id="468788661">
      <w:bodyDiv w:val="1"/>
      <w:marLeft w:val="0"/>
      <w:marRight w:val="0"/>
      <w:marTop w:val="0"/>
      <w:marBottom w:val="0"/>
      <w:divBdr>
        <w:top w:val="none" w:sz="0" w:space="0" w:color="auto"/>
        <w:left w:val="none" w:sz="0" w:space="0" w:color="auto"/>
        <w:bottom w:val="none" w:sz="0" w:space="0" w:color="auto"/>
        <w:right w:val="none" w:sz="0" w:space="0" w:color="auto"/>
      </w:divBdr>
    </w:div>
    <w:div w:id="545525469">
      <w:bodyDiv w:val="1"/>
      <w:marLeft w:val="0"/>
      <w:marRight w:val="0"/>
      <w:marTop w:val="0"/>
      <w:marBottom w:val="0"/>
      <w:divBdr>
        <w:top w:val="none" w:sz="0" w:space="0" w:color="auto"/>
        <w:left w:val="none" w:sz="0" w:space="0" w:color="auto"/>
        <w:bottom w:val="none" w:sz="0" w:space="0" w:color="auto"/>
        <w:right w:val="none" w:sz="0" w:space="0" w:color="auto"/>
      </w:divBdr>
    </w:div>
    <w:div w:id="609167164">
      <w:bodyDiv w:val="1"/>
      <w:marLeft w:val="0"/>
      <w:marRight w:val="0"/>
      <w:marTop w:val="0"/>
      <w:marBottom w:val="0"/>
      <w:divBdr>
        <w:top w:val="none" w:sz="0" w:space="0" w:color="auto"/>
        <w:left w:val="none" w:sz="0" w:space="0" w:color="auto"/>
        <w:bottom w:val="none" w:sz="0" w:space="0" w:color="auto"/>
        <w:right w:val="none" w:sz="0" w:space="0" w:color="auto"/>
      </w:divBdr>
    </w:div>
    <w:div w:id="646544545">
      <w:bodyDiv w:val="1"/>
      <w:marLeft w:val="0"/>
      <w:marRight w:val="0"/>
      <w:marTop w:val="0"/>
      <w:marBottom w:val="0"/>
      <w:divBdr>
        <w:top w:val="none" w:sz="0" w:space="0" w:color="auto"/>
        <w:left w:val="none" w:sz="0" w:space="0" w:color="auto"/>
        <w:bottom w:val="none" w:sz="0" w:space="0" w:color="auto"/>
        <w:right w:val="none" w:sz="0" w:space="0" w:color="auto"/>
      </w:divBdr>
    </w:div>
    <w:div w:id="654141853">
      <w:bodyDiv w:val="1"/>
      <w:marLeft w:val="0"/>
      <w:marRight w:val="0"/>
      <w:marTop w:val="0"/>
      <w:marBottom w:val="0"/>
      <w:divBdr>
        <w:top w:val="none" w:sz="0" w:space="0" w:color="auto"/>
        <w:left w:val="none" w:sz="0" w:space="0" w:color="auto"/>
        <w:bottom w:val="none" w:sz="0" w:space="0" w:color="auto"/>
        <w:right w:val="none" w:sz="0" w:space="0" w:color="auto"/>
      </w:divBdr>
      <w:divsChild>
        <w:div w:id="2021422779">
          <w:marLeft w:val="274"/>
          <w:marRight w:val="0"/>
          <w:marTop w:val="0"/>
          <w:marBottom w:val="0"/>
          <w:divBdr>
            <w:top w:val="none" w:sz="0" w:space="0" w:color="auto"/>
            <w:left w:val="none" w:sz="0" w:space="0" w:color="auto"/>
            <w:bottom w:val="none" w:sz="0" w:space="0" w:color="auto"/>
            <w:right w:val="none" w:sz="0" w:space="0" w:color="auto"/>
          </w:divBdr>
        </w:div>
        <w:div w:id="2016034598">
          <w:marLeft w:val="274"/>
          <w:marRight w:val="0"/>
          <w:marTop w:val="0"/>
          <w:marBottom w:val="0"/>
          <w:divBdr>
            <w:top w:val="none" w:sz="0" w:space="0" w:color="auto"/>
            <w:left w:val="none" w:sz="0" w:space="0" w:color="auto"/>
            <w:bottom w:val="none" w:sz="0" w:space="0" w:color="auto"/>
            <w:right w:val="none" w:sz="0" w:space="0" w:color="auto"/>
          </w:divBdr>
        </w:div>
      </w:divsChild>
    </w:div>
    <w:div w:id="695621114">
      <w:bodyDiv w:val="1"/>
      <w:marLeft w:val="0"/>
      <w:marRight w:val="0"/>
      <w:marTop w:val="0"/>
      <w:marBottom w:val="0"/>
      <w:divBdr>
        <w:top w:val="none" w:sz="0" w:space="0" w:color="auto"/>
        <w:left w:val="none" w:sz="0" w:space="0" w:color="auto"/>
        <w:bottom w:val="none" w:sz="0" w:space="0" w:color="auto"/>
        <w:right w:val="none" w:sz="0" w:space="0" w:color="auto"/>
      </w:divBdr>
    </w:div>
    <w:div w:id="731807504">
      <w:bodyDiv w:val="1"/>
      <w:marLeft w:val="0"/>
      <w:marRight w:val="0"/>
      <w:marTop w:val="0"/>
      <w:marBottom w:val="0"/>
      <w:divBdr>
        <w:top w:val="none" w:sz="0" w:space="0" w:color="auto"/>
        <w:left w:val="none" w:sz="0" w:space="0" w:color="auto"/>
        <w:bottom w:val="none" w:sz="0" w:space="0" w:color="auto"/>
        <w:right w:val="none" w:sz="0" w:space="0" w:color="auto"/>
      </w:divBdr>
    </w:div>
    <w:div w:id="789128770">
      <w:bodyDiv w:val="1"/>
      <w:marLeft w:val="0"/>
      <w:marRight w:val="0"/>
      <w:marTop w:val="0"/>
      <w:marBottom w:val="0"/>
      <w:divBdr>
        <w:top w:val="none" w:sz="0" w:space="0" w:color="auto"/>
        <w:left w:val="none" w:sz="0" w:space="0" w:color="auto"/>
        <w:bottom w:val="none" w:sz="0" w:space="0" w:color="auto"/>
        <w:right w:val="none" w:sz="0" w:space="0" w:color="auto"/>
      </w:divBdr>
    </w:div>
    <w:div w:id="926230753">
      <w:bodyDiv w:val="1"/>
      <w:marLeft w:val="0"/>
      <w:marRight w:val="0"/>
      <w:marTop w:val="0"/>
      <w:marBottom w:val="0"/>
      <w:divBdr>
        <w:top w:val="none" w:sz="0" w:space="0" w:color="auto"/>
        <w:left w:val="none" w:sz="0" w:space="0" w:color="auto"/>
        <w:bottom w:val="none" w:sz="0" w:space="0" w:color="auto"/>
        <w:right w:val="none" w:sz="0" w:space="0" w:color="auto"/>
      </w:divBdr>
      <w:divsChild>
        <w:div w:id="392898023">
          <w:marLeft w:val="1166"/>
          <w:marRight w:val="0"/>
          <w:marTop w:val="0"/>
          <w:marBottom w:val="0"/>
          <w:divBdr>
            <w:top w:val="none" w:sz="0" w:space="0" w:color="auto"/>
            <w:left w:val="none" w:sz="0" w:space="0" w:color="auto"/>
            <w:bottom w:val="none" w:sz="0" w:space="0" w:color="auto"/>
            <w:right w:val="none" w:sz="0" w:space="0" w:color="auto"/>
          </w:divBdr>
        </w:div>
        <w:div w:id="237204884">
          <w:marLeft w:val="1166"/>
          <w:marRight w:val="0"/>
          <w:marTop w:val="0"/>
          <w:marBottom w:val="0"/>
          <w:divBdr>
            <w:top w:val="none" w:sz="0" w:space="0" w:color="auto"/>
            <w:left w:val="none" w:sz="0" w:space="0" w:color="auto"/>
            <w:bottom w:val="none" w:sz="0" w:space="0" w:color="auto"/>
            <w:right w:val="none" w:sz="0" w:space="0" w:color="auto"/>
          </w:divBdr>
        </w:div>
        <w:div w:id="1147014019">
          <w:marLeft w:val="1166"/>
          <w:marRight w:val="0"/>
          <w:marTop w:val="0"/>
          <w:marBottom w:val="0"/>
          <w:divBdr>
            <w:top w:val="none" w:sz="0" w:space="0" w:color="auto"/>
            <w:left w:val="none" w:sz="0" w:space="0" w:color="auto"/>
            <w:bottom w:val="none" w:sz="0" w:space="0" w:color="auto"/>
            <w:right w:val="none" w:sz="0" w:space="0" w:color="auto"/>
          </w:divBdr>
        </w:div>
      </w:divsChild>
    </w:div>
    <w:div w:id="948971232">
      <w:bodyDiv w:val="1"/>
      <w:marLeft w:val="0"/>
      <w:marRight w:val="0"/>
      <w:marTop w:val="0"/>
      <w:marBottom w:val="0"/>
      <w:divBdr>
        <w:top w:val="none" w:sz="0" w:space="0" w:color="auto"/>
        <w:left w:val="none" w:sz="0" w:space="0" w:color="auto"/>
        <w:bottom w:val="none" w:sz="0" w:space="0" w:color="auto"/>
        <w:right w:val="none" w:sz="0" w:space="0" w:color="auto"/>
      </w:divBdr>
      <w:divsChild>
        <w:div w:id="1462962767">
          <w:marLeft w:val="0"/>
          <w:marRight w:val="0"/>
          <w:marTop w:val="0"/>
          <w:marBottom w:val="0"/>
          <w:divBdr>
            <w:top w:val="none" w:sz="0" w:space="0" w:color="auto"/>
            <w:left w:val="none" w:sz="0" w:space="0" w:color="auto"/>
            <w:bottom w:val="none" w:sz="0" w:space="0" w:color="auto"/>
            <w:right w:val="none" w:sz="0" w:space="0" w:color="auto"/>
          </w:divBdr>
        </w:div>
      </w:divsChild>
    </w:div>
    <w:div w:id="1128359112">
      <w:bodyDiv w:val="1"/>
      <w:marLeft w:val="0"/>
      <w:marRight w:val="0"/>
      <w:marTop w:val="0"/>
      <w:marBottom w:val="0"/>
      <w:divBdr>
        <w:top w:val="none" w:sz="0" w:space="0" w:color="auto"/>
        <w:left w:val="none" w:sz="0" w:space="0" w:color="auto"/>
        <w:bottom w:val="none" w:sz="0" w:space="0" w:color="auto"/>
        <w:right w:val="none" w:sz="0" w:space="0" w:color="auto"/>
      </w:divBdr>
    </w:div>
    <w:div w:id="1287391220">
      <w:bodyDiv w:val="1"/>
      <w:marLeft w:val="0"/>
      <w:marRight w:val="0"/>
      <w:marTop w:val="0"/>
      <w:marBottom w:val="0"/>
      <w:divBdr>
        <w:top w:val="none" w:sz="0" w:space="0" w:color="auto"/>
        <w:left w:val="none" w:sz="0" w:space="0" w:color="auto"/>
        <w:bottom w:val="none" w:sz="0" w:space="0" w:color="auto"/>
        <w:right w:val="none" w:sz="0" w:space="0" w:color="auto"/>
      </w:divBdr>
    </w:div>
    <w:div w:id="1362901391">
      <w:bodyDiv w:val="1"/>
      <w:marLeft w:val="0"/>
      <w:marRight w:val="0"/>
      <w:marTop w:val="0"/>
      <w:marBottom w:val="0"/>
      <w:divBdr>
        <w:top w:val="none" w:sz="0" w:space="0" w:color="auto"/>
        <w:left w:val="none" w:sz="0" w:space="0" w:color="auto"/>
        <w:bottom w:val="none" w:sz="0" w:space="0" w:color="auto"/>
        <w:right w:val="none" w:sz="0" w:space="0" w:color="auto"/>
      </w:divBdr>
    </w:div>
    <w:div w:id="1367027505">
      <w:bodyDiv w:val="1"/>
      <w:marLeft w:val="0"/>
      <w:marRight w:val="0"/>
      <w:marTop w:val="0"/>
      <w:marBottom w:val="0"/>
      <w:divBdr>
        <w:top w:val="none" w:sz="0" w:space="0" w:color="auto"/>
        <w:left w:val="none" w:sz="0" w:space="0" w:color="auto"/>
        <w:bottom w:val="none" w:sz="0" w:space="0" w:color="auto"/>
        <w:right w:val="none" w:sz="0" w:space="0" w:color="auto"/>
      </w:divBdr>
    </w:div>
    <w:div w:id="1459957611">
      <w:bodyDiv w:val="1"/>
      <w:marLeft w:val="0"/>
      <w:marRight w:val="0"/>
      <w:marTop w:val="0"/>
      <w:marBottom w:val="0"/>
      <w:divBdr>
        <w:top w:val="none" w:sz="0" w:space="0" w:color="auto"/>
        <w:left w:val="none" w:sz="0" w:space="0" w:color="auto"/>
        <w:bottom w:val="none" w:sz="0" w:space="0" w:color="auto"/>
        <w:right w:val="none" w:sz="0" w:space="0" w:color="auto"/>
      </w:divBdr>
      <w:divsChild>
        <w:div w:id="1080448217">
          <w:marLeft w:val="1166"/>
          <w:marRight w:val="0"/>
          <w:marTop w:val="0"/>
          <w:marBottom w:val="0"/>
          <w:divBdr>
            <w:top w:val="none" w:sz="0" w:space="0" w:color="auto"/>
            <w:left w:val="none" w:sz="0" w:space="0" w:color="auto"/>
            <w:bottom w:val="none" w:sz="0" w:space="0" w:color="auto"/>
            <w:right w:val="none" w:sz="0" w:space="0" w:color="auto"/>
          </w:divBdr>
        </w:div>
        <w:div w:id="1615865331">
          <w:marLeft w:val="1166"/>
          <w:marRight w:val="0"/>
          <w:marTop w:val="0"/>
          <w:marBottom w:val="0"/>
          <w:divBdr>
            <w:top w:val="none" w:sz="0" w:space="0" w:color="auto"/>
            <w:left w:val="none" w:sz="0" w:space="0" w:color="auto"/>
            <w:bottom w:val="none" w:sz="0" w:space="0" w:color="auto"/>
            <w:right w:val="none" w:sz="0" w:space="0" w:color="auto"/>
          </w:divBdr>
        </w:div>
        <w:div w:id="859052339">
          <w:marLeft w:val="1166"/>
          <w:marRight w:val="0"/>
          <w:marTop w:val="0"/>
          <w:marBottom w:val="0"/>
          <w:divBdr>
            <w:top w:val="none" w:sz="0" w:space="0" w:color="auto"/>
            <w:left w:val="none" w:sz="0" w:space="0" w:color="auto"/>
            <w:bottom w:val="none" w:sz="0" w:space="0" w:color="auto"/>
            <w:right w:val="none" w:sz="0" w:space="0" w:color="auto"/>
          </w:divBdr>
        </w:div>
      </w:divsChild>
    </w:div>
    <w:div w:id="1513304317">
      <w:bodyDiv w:val="1"/>
      <w:marLeft w:val="0"/>
      <w:marRight w:val="0"/>
      <w:marTop w:val="0"/>
      <w:marBottom w:val="0"/>
      <w:divBdr>
        <w:top w:val="none" w:sz="0" w:space="0" w:color="auto"/>
        <w:left w:val="none" w:sz="0" w:space="0" w:color="auto"/>
        <w:bottom w:val="none" w:sz="0" w:space="0" w:color="auto"/>
        <w:right w:val="none" w:sz="0" w:space="0" w:color="auto"/>
      </w:divBdr>
    </w:div>
    <w:div w:id="1567572188">
      <w:bodyDiv w:val="1"/>
      <w:marLeft w:val="0"/>
      <w:marRight w:val="0"/>
      <w:marTop w:val="0"/>
      <w:marBottom w:val="0"/>
      <w:divBdr>
        <w:top w:val="none" w:sz="0" w:space="0" w:color="auto"/>
        <w:left w:val="none" w:sz="0" w:space="0" w:color="auto"/>
        <w:bottom w:val="none" w:sz="0" w:space="0" w:color="auto"/>
        <w:right w:val="none" w:sz="0" w:space="0" w:color="auto"/>
      </w:divBdr>
    </w:div>
    <w:div w:id="1726373489">
      <w:bodyDiv w:val="1"/>
      <w:marLeft w:val="0"/>
      <w:marRight w:val="0"/>
      <w:marTop w:val="0"/>
      <w:marBottom w:val="0"/>
      <w:divBdr>
        <w:top w:val="none" w:sz="0" w:space="0" w:color="auto"/>
        <w:left w:val="none" w:sz="0" w:space="0" w:color="auto"/>
        <w:bottom w:val="none" w:sz="0" w:space="0" w:color="auto"/>
        <w:right w:val="none" w:sz="0" w:space="0" w:color="auto"/>
      </w:divBdr>
    </w:div>
    <w:div w:id="1767992735">
      <w:bodyDiv w:val="1"/>
      <w:marLeft w:val="0"/>
      <w:marRight w:val="0"/>
      <w:marTop w:val="0"/>
      <w:marBottom w:val="0"/>
      <w:divBdr>
        <w:top w:val="none" w:sz="0" w:space="0" w:color="auto"/>
        <w:left w:val="none" w:sz="0" w:space="0" w:color="auto"/>
        <w:bottom w:val="none" w:sz="0" w:space="0" w:color="auto"/>
        <w:right w:val="none" w:sz="0" w:space="0" w:color="auto"/>
      </w:divBdr>
    </w:div>
    <w:div w:id="1884126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15CDA-0B4B-43C1-9D3C-148C98AD6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14</Pages>
  <Words>3170</Words>
  <Characters>18072</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Создание действующей модели стана для реализации нового способа винтовой прокатки</vt:lpstr>
    </vt:vector>
  </TitlesOfParts>
  <Company>DG Win&amp;Soft</Company>
  <LinksUpToDate>false</LinksUpToDate>
  <CharactersWithSpaces>21200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Создание действующей модели стана для реализации нового способа винтовой прокатки</dc:title>
  <dc:creator>user38</dc:creator>
  <cp:lastModifiedBy>pc</cp:lastModifiedBy>
  <cp:revision>37</cp:revision>
  <cp:lastPrinted>2018-06-26T11:20:00Z</cp:lastPrinted>
  <dcterms:created xsi:type="dcterms:W3CDTF">2018-07-07T12:55:00Z</dcterms:created>
  <dcterms:modified xsi:type="dcterms:W3CDTF">2018-07-16T12:49:00Z</dcterms:modified>
</cp:coreProperties>
</file>