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89" w:rsidRPr="00745589" w:rsidRDefault="00745589" w:rsidP="0074558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486501315"/>
      <w:r w:rsidRPr="00745589">
        <w:rPr>
          <w:rFonts w:ascii="Times New Roman" w:eastAsia="Times New Roman" w:hAnsi="Times New Roman" w:cs="Times New Roman"/>
          <w:b/>
          <w:sz w:val="28"/>
          <w:szCs w:val="28"/>
        </w:rPr>
        <w:t>Библиографический список</w:t>
      </w:r>
    </w:p>
    <w:p w:rsidR="00745589" w:rsidRPr="00745589" w:rsidRDefault="00745589" w:rsidP="00745589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745589" w:rsidRPr="00745589" w:rsidRDefault="00F724B4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7" w:history="1">
        <w:proofErr w:type="spellStart"/>
        <w:r w:rsidR="00745589" w:rsidRPr="00745589">
          <w:rPr>
            <w:rFonts w:ascii="Times New Roman" w:eastAsia="Times New Roman" w:hAnsi="Times New Roman" w:cs="Times New Roman"/>
            <w:sz w:val="28"/>
            <w:szCs w:val="28"/>
          </w:rPr>
          <w:t>Пышминцев</w:t>
        </w:r>
        <w:proofErr w:type="spellEnd"/>
        <w:r w:rsidR="00745589" w:rsidRPr="00745589">
          <w:rPr>
            <w:rFonts w:ascii="Times New Roman" w:eastAsia="Times New Roman" w:hAnsi="Times New Roman" w:cs="Times New Roman"/>
            <w:sz w:val="28"/>
            <w:szCs w:val="28"/>
          </w:rPr>
          <w:t xml:space="preserve"> И. Ю.</w:t>
        </w:r>
      </w:hyperlink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, В.М. Фарбер. Методы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упрочнения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трубных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сталей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bookmarkStart w:id="1" w:name="_Hlk486500568"/>
      <w:r w:rsidR="00745589"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bookmarkEnd w:id="1"/>
      <w:r w:rsidR="00745589"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Сталь</w:t>
      </w:r>
      <w:r w:rsid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2005. – № 7. – 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. 67-74.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Thompson, S.W., Colvin, D.J., Krauss, G. Continuous Cooling Transformations and Microstructure in a Low-Carbon High- Strength Low-Alloy Plate Steel // Met. Trans. </w:t>
      </w:r>
      <w:r w:rsidR="00EC45D7"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1990. – Vol. 21A –  N 4. – P. 1493-1507.</w:t>
      </w:r>
      <w:bookmarkStart w:id="2" w:name="_GoBack"/>
      <w:bookmarkEnd w:id="2"/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Bramfitt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B.L., Speer, J.G. A Perspective on the Morphology of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Bainite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Met. Trans. – 1990 – Vol. 21A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– N 4. – P. 817–8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>29.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Смирнов М.А.,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Пышминцев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И.Ю.,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Борякова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А.Н. Влияние скорости охлаждения на свойства низкоуглеродистой трубной стали // Вестник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ЮУрГУ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. Серия «Металлургия». – 2007. –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. 9. – № 21(93). 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>С.15-18.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589">
        <w:rPr>
          <w:rFonts w:ascii="Times New Roman" w:eastAsia="Times New Roman" w:hAnsi="Times New Roman" w:cs="Times New Roman"/>
          <w:sz w:val="28"/>
          <w:szCs w:val="28"/>
        </w:rPr>
        <w:t>Эфрон Л.И., Ильинский В.И., Голованов А.В., Морозов Ю.Д. Металловедческие основы получения хладостойких трубных сталей путем высокотемпературной контролируемой прокатки // Сталь. – 2003. –  № 6. – С. 69-72</w:t>
      </w:r>
      <w:r w:rsidR="00F34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Krauss G., Thompson S.W.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Ferritic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Microstructures in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Continuosly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Coled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Coled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Low- and Ultralow Carbon Steels // ISIJ International. – 1995. – V. 35. – № 8. – P. 937-945</w:t>
      </w:r>
      <w:r w:rsidR="00F349A7" w:rsidRPr="00F349A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Копцева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Н.В.,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Чукин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Д.М., Ефимова Ю.Ю., Никитенко О.А.,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Ишимов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А.С. Исследование влияния скорости охлаждения на формирование структуры катанки из стали 80Р, предназначенной для производства высокопрочной арматуры // Черные металлы. – 2014. – № 2. – С. 23-31.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Чукин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М.В.,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Полецков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П.П., Копцева Н.В., Барышников М.П., Ефимова Ю.Ю., Никитенко О.А.,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Ишимов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А.С., Гущина М.С., Бережная Г.А. </w:t>
      </w:r>
      <w:hyperlink r:id="rId8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Структурно-фазовые превращения при непрерывном охлаждении высокопрочных среднеуглеродистых комплексно-</w:t>
        </w:r>
        <w:r w:rsidRPr="00745589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 xml:space="preserve">легированных </w:t>
        </w:r>
        <w:proofErr w:type="spellStart"/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низкоотпущенных</w:t>
        </w:r>
        <w:proofErr w:type="spellEnd"/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 xml:space="preserve"> сталей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hyperlink r:id="rId9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Теория и технология металлургического производства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. – 2016. – </w:t>
      </w:r>
      <w:hyperlink r:id="rId10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Pr="00745589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 </w:t>
        </w:r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1</w:t>
        </w:r>
        <w:r w:rsidRPr="00745589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 </w:t>
        </w:r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(18)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>. –  С. 57-62.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Чукин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М.В,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Салганик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В.М.,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Полецков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П.П., Денисов С.В., Кузнецова А.С., Бережная Г.А., Гущина М.С. Основные виды и области применения стратегического высокопрочного листового проката // Вестник Магнитогорского государственного технического университета им. Г.И. Носова. 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>2014.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№ 4. 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>С. 41 - 44.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5589">
        <w:rPr>
          <w:rFonts w:ascii="Times New Roman" w:eastAsia="Times New Roman" w:hAnsi="Times New Roman" w:cs="Times New Roman"/>
          <w:sz w:val="28"/>
          <w:szCs w:val="28"/>
        </w:rPr>
        <w:t>Эфрон Л. И. Формирование структуры и механических свойств конструкционных сталей при термомеханической обработке в потоке прокатного стана. ИКС ЦНИИЧМ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//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Сталь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–  1995. – №8. –  154 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Бернштейн М.Л.,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Займовский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В.А.,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Капуткина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Л.М. Термомеханическая обработка стали. М.: Металлургия</w:t>
      </w:r>
      <w:r w:rsidRPr="002C08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1983. – 480 с.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Счастливцев В.М., Копцева Н.В., Артемова Т.В. </w:t>
      </w:r>
      <w:hyperlink r:id="rId11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Электронно-микроскопическое исследование структуры мартенсита в малоуглеродистых сплавах железа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hyperlink r:id="rId12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Физика металлов и металловедение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. – 1976. –  Т. 41. – </w:t>
      </w:r>
      <w:hyperlink r:id="rId13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№ 6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>. – С. 1251-1260.</w:t>
      </w:r>
    </w:p>
    <w:p w:rsidR="00745589" w:rsidRPr="00745589" w:rsidRDefault="00F724B4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tooltip="Садовский, Виссарион Дмитриевич" w:history="1">
        <w:r w:rsidR="00745589" w:rsidRPr="00745589">
          <w:rPr>
            <w:rFonts w:ascii="Times New Roman" w:eastAsia="Times New Roman" w:hAnsi="Times New Roman" w:cs="Times New Roman"/>
            <w:sz w:val="28"/>
            <w:szCs w:val="28"/>
          </w:rPr>
          <w:t>Садовский</w:t>
        </w:r>
      </w:hyperlink>
      <w:r w:rsidR="00745589" w:rsidRPr="00745589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 xml:space="preserve">В.Д., Фокина Е.А., Счастливцев В.М. </w:t>
      </w:r>
      <w:hyperlink r:id="rId15" w:history="1">
        <w:r w:rsidR="00745589" w:rsidRPr="00745589">
          <w:rPr>
            <w:rFonts w:ascii="Times New Roman" w:eastAsia="Times New Roman" w:hAnsi="Times New Roman" w:cs="Times New Roman"/>
            <w:sz w:val="28"/>
            <w:szCs w:val="28"/>
          </w:rPr>
          <w:t>Остаточный аустенит в закаленной стали</w:t>
        </w:r>
      </w:hyperlink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.. М.: Наука</w:t>
      </w:r>
      <w:r w:rsidR="007455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 xml:space="preserve"> 1986. – 111с.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Родионов Д.П., Счастливцев В.М., Степанова Н.Н., Смирнов Л.В. </w:t>
      </w:r>
      <w:hyperlink r:id="rId16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Форма мартенситных кристаллов в пакетном (реечном) мартенсите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hyperlink r:id="rId17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Физика металлов и металловедение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. –  1986. – Т. 61. – </w:t>
      </w:r>
      <w:hyperlink r:id="rId18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Pr="00745589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 </w:t>
        </w:r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>. – С. 115-120.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Смирнов М.А.,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Пышминцев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И.Ю.,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Борякова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А.Н. Классификация микроструктур низкоуглеродистых трубных сталей // Металлург. – 2010. – №7. – С. 45-51.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Эфрон Л.И., Ильинский В.И., Морозов Ю.Д., Голованов А.В. Разработка и промышленной опробование трубной стали повышенной прочности и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хладостойкости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с преимущественно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бейнитной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структурой //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Cталь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>. –  2003. – № 9. – С. 83–87.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5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Матросов Ю.И. Разработка принципов микролегирования и режимов контролируемой прокатки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малоперлитных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сталей для труб магистральных газопроводов: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proofErr w:type="gramStart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на соискание ученой степени доктора технических наук. М.: 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1982. 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42 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Koptseva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N.V.,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Chukin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M.V., Nikitenko O.A. Use of the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Thixomet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 software for quantitative analysis of the ultrafine-grain structure of low-and medium-carbon steels subjected to equal channel angular pressing // Metal Science and Heat Treatment. – 2012. – 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54. – № 7-8. –  </w:t>
      </w:r>
      <w:r w:rsidRPr="0074558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. 387-392.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Мирзаев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Д.А.,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Окишев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К.Ю., Счастливцев В.М., Яковлева И.Л. </w:t>
      </w:r>
      <w:hyperlink r:id="rId19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 xml:space="preserve">Кинетика образования </w:t>
        </w:r>
        <w:proofErr w:type="spellStart"/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бейнита</w:t>
        </w:r>
        <w:proofErr w:type="spellEnd"/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 xml:space="preserve"> и пакетного мартенсита. I. Учет структуры пакета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hyperlink r:id="rId20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Физика металлов и металловедение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. – 2000. –                   Т. 90. – </w:t>
      </w:r>
      <w:hyperlink r:id="rId21" w:history="1">
        <w:r w:rsidRPr="00745589">
          <w:rPr>
            <w:rFonts w:ascii="Times New Roman" w:eastAsia="Times New Roman" w:hAnsi="Times New Roman" w:cs="Times New Roman"/>
            <w:sz w:val="28"/>
            <w:szCs w:val="28"/>
          </w:rPr>
          <w:t>№ 5</w:t>
        </w:r>
      </w:hyperlink>
      <w:r w:rsidRPr="00745589">
        <w:rPr>
          <w:rFonts w:ascii="Times New Roman" w:eastAsia="Times New Roman" w:hAnsi="Times New Roman" w:cs="Times New Roman"/>
          <w:sz w:val="28"/>
          <w:szCs w:val="28"/>
        </w:rPr>
        <w:t>. – С. 55-65.</w:t>
      </w:r>
    </w:p>
    <w:p w:rsidR="00745589" w:rsidRPr="00745589" w:rsidRDefault="0066711F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Свищенко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 В.В. , Д.П.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</w:rPr>
        <w:t>Чепрасов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</w:rPr>
        <w:t xml:space="preserve">, А.А. Ивановский, Ю.А. Филатов 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Особенности фазового состава продуктов промежуточно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превращения в стали 24Х2НАч 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proofErr w:type="spellStart"/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Ползуновский</w:t>
      </w:r>
      <w:proofErr w:type="spellEnd"/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 xml:space="preserve"> Вестник. –  2005.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 xml:space="preserve"> № 2 (ч. 2). – С. 95-97.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Metallography and Microstructures: ASM Handbook: ASM Int. – 2004. – Vol. 9. – 1184 p.</w:t>
      </w:r>
    </w:p>
    <w:p w:rsidR="00745589" w:rsidRPr="00745589" w:rsidRDefault="00745589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Bhadeshia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H.K. </w:t>
      </w:r>
      <w:proofErr w:type="spell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Bainite</w:t>
      </w:r>
      <w:proofErr w:type="spell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Steels, 2nd ed. – </w:t>
      </w:r>
      <w:proofErr w:type="gramStart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7455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Ins. of Materials, – 2001. –  454 p.</w:t>
      </w:r>
    </w:p>
    <w:p w:rsidR="00745589" w:rsidRPr="00745589" w:rsidRDefault="00F724B4" w:rsidP="0074558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="00745589" w:rsidRPr="00745589">
          <w:rPr>
            <w:rFonts w:ascii="Times New Roman" w:eastAsia="Times New Roman" w:hAnsi="Times New Roman" w:cs="Times New Roman"/>
            <w:sz w:val="28"/>
            <w:szCs w:val="28"/>
          </w:rPr>
          <w:t>Попов А. А.</w:t>
        </w:r>
      </w:hyperlink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3" w:history="1">
        <w:r w:rsidR="00745589" w:rsidRPr="00745589">
          <w:rPr>
            <w:rFonts w:ascii="Times New Roman" w:eastAsia="Times New Roman" w:hAnsi="Times New Roman" w:cs="Times New Roman"/>
            <w:sz w:val="28"/>
            <w:szCs w:val="28"/>
          </w:rPr>
          <w:t>Попова А. Е.</w:t>
        </w:r>
      </w:hyperlink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 xml:space="preserve"> Изотермические и </w:t>
      </w:r>
      <w:proofErr w:type="spellStart"/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термокинетические</w:t>
      </w:r>
      <w:proofErr w:type="spellEnd"/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 xml:space="preserve"> диаграммы распада переохлажденного аустенита: справочник термиста. М.: </w:t>
      </w:r>
      <w:proofErr w:type="spellStart"/>
      <w:r w:rsidR="00745589">
        <w:rPr>
          <w:rFonts w:ascii="Times New Roman" w:eastAsia="Times New Roman" w:hAnsi="Times New Roman" w:cs="Times New Roman"/>
          <w:sz w:val="28"/>
          <w:szCs w:val="28"/>
        </w:rPr>
        <w:t>Машгиз</w:t>
      </w:r>
      <w:proofErr w:type="spellEnd"/>
      <w:r w:rsidR="00745589" w:rsidRPr="00745589">
        <w:rPr>
          <w:rFonts w:ascii="Times New Roman" w:eastAsia="Times New Roman" w:hAnsi="Times New Roman" w:cs="Times New Roman"/>
          <w:sz w:val="28"/>
          <w:szCs w:val="28"/>
        </w:rPr>
        <w:t>, 1961. –  430 с.</w:t>
      </w:r>
    </w:p>
    <w:bookmarkEnd w:id="0"/>
    <w:p w:rsidR="00BF350D" w:rsidRDefault="00AB323F"/>
    <w:sectPr w:rsidR="00BF350D" w:rsidSect="001B4782">
      <w:footerReference w:type="even" r:id="rId24"/>
      <w:footerReference w:type="default" r:id="rId2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23F" w:rsidRDefault="00AB323F" w:rsidP="00F724B4">
      <w:pPr>
        <w:spacing w:after="0" w:line="240" w:lineRule="auto"/>
      </w:pPr>
      <w:r>
        <w:separator/>
      </w:r>
    </w:p>
  </w:endnote>
  <w:endnote w:type="continuationSeparator" w:id="0">
    <w:p w:rsidR="00AB323F" w:rsidRDefault="00AB323F" w:rsidP="00F7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737" w:rsidRDefault="00F724B4" w:rsidP="007D62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C08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737" w:rsidRDefault="00AB323F" w:rsidP="00B73F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737" w:rsidRDefault="00F724B4" w:rsidP="007D62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C08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711F">
      <w:rPr>
        <w:rStyle w:val="a5"/>
        <w:noProof/>
      </w:rPr>
      <w:t>3</w:t>
    </w:r>
    <w:r>
      <w:rPr>
        <w:rStyle w:val="a5"/>
      </w:rPr>
      <w:fldChar w:fldCharType="end"/>
    </w:r>
  </w:p>
  <w:p w:rsidR="00C47737" w:rsidRDefault="00AB323F" w:rsidP="00B73F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23F" w:rsidRDefault="00AB323F" w:rsidP="00F724B4">
      <w:pPr>
        <w:spacing w:after="0" w:line="240" w:lineRule="auto"/>
      </w:pPr>
      <w:r>
        <w:separator/>
      </w:r>
    </w:p>
  </w:footnote>
  <w:footnote w:type="continuationSeparator" w:id="0">
    <w:p w:rsidR="00AB323F" w:rsidRDefault="00AB323F" w:rsidP="00F72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5C5C"/>
    <w:multiLevelType w:val="hybridMultilevel"/>
    <w:tmpl w:val="064A9100"/>
    <w:lvl w:ilvl="0" w:tplc="66B4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E15"/>
    <w:rsid w:val="001E6826"/>
    <w:rsid w:val="002C08D7"/>
    <w:rsid w:val="003A006B"/>
    <w:rsid w:val="003F5D57"/>
    <w:rsid w:val="0066711F"/>
    <w:rsid w:val="00745589"/>
    <w:rsid w:val="009E5522"/>
    <w:rsid w:val="00AB323F"/>
    <w:rsid w:val="00BB2E15"/>
    <w:rsid w:val="00EC45D7"/>
    <w:rsid w:val="00F349A7"/>
    <w:rsid w:val="00F7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4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45589"/>
  </w:style>
  <w:style w:type="character" w:styleId="a5">
    <w:name w:val="page number"/>
    <w:basedOn w:val="a0"/>
    <w:rsid w:val="00745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7679084" TargetMode="External"/><Relationship Id="rId13" Type="http://schemas.openxmlformats.org/officeDocument/2006/relationships/hyperlink" Target="http://elibrary.ru/contents.asp?issueid=1586008&amp;selid=26217041" TargetMode="External"/><Relationship Id="rId18" Type="http://schemas.openxmlformats.org/officeDocument/2006/relationships/hyperlink" Target="http://elibrary.ru/contents.asp?issueid=1493952&amp;selid=2464187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library.ru/contents.asp?issueid=862948&amp;selid=24131560" TargetMode="External"/><Relationship Id="rId7" Type="http://schemas.openxmlformats.org/officeDocument/2006/relationships/hyperlink" Target="http://elibrary.ru/author_items.asp?refid=215561361&amp;fam=%D0%9F%D1%8B%D1%88%D0%BC%D0%B8%D0%BD%D1%86%D0%B5%D0%B2&amp;init=%D0%98+%D0%AE" TargetMode="External"/><Relationship Id="rId12" Type="http://schemas.openxmlformats.org/officeDocument/2006/relationships/hyperlink" Target="http://elibrary.ru/contents.asp?issueid=1586008" TargetMode="External"/><Relationship Id="rId17" Type="http://schemas.openxmlformats.org/officeDocument/2006/relationships/hyperlink" Target="http://elibrary.ru/contents.asp?issueid=1493952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elibrary.ru/item.asp?id=24641877" TargetMode="External"/><Relationship Id="rId20" Type="http://schemas.openxmlformats.org/officeDocument/2006/relationships/hyperlink" Target="http://elibrary.ru/contents.asp?issueid=8629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item.asp?id=2621704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books.google.ru/books?id=DdC3AAAAIAAJ" TargetMode="External"/><Relationship Id="rId23" Type="http://schemas.openxmlformats.org/officeDocument/2006/relationships/hyperlink" Target="http://elibrary.ru/author_items.asp?refid=215561360&amp;fam=%D0%9F%D0%BE%D0%BF%D0%BE%D0%B2%D0%B0&amp;init=%D0%90+%D0%95" TargetMode="External"/><Relationship Id="rId10" Type="http://schemas.openxmlformats.org/officeDocument/2006/relationships/hyperlink" Target="http://elibrary.ru/contents.asp?issueid=1695025&amp;selid=27679084" TargetMode="External"/><Relationship Id="rId19" Type="http://schemas.openxmlformats.org/officeDocument/2006/relationships/hyperlink" Target="http://elibrary.ru/item.asp?id=24131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695025" TargetMode="External"/><Relationship Id="rId14" Type="http://schemas.openxmlformats.org/officeDocument/2006/relationships/hyperlink" Target="https://ru.wikipedia.org/wiki/%D0%A1%D0%B0%D0%B4%D0%BE%D0%B2%D1%81%D0%BA%D0%B8%D0%B9,_%D0%92%D0%B8%D1%81%D1%81%D0%B0%D1%80%D0%B8%D0%BE%D0%BD_%D0%94%D0%BC%D0%B8%D1%82%D1%80%D0%B8%D0%B5%D0%B2%D0%B8%D1%87" TargetMode="External"/><Relationship Id="rId22" Type="http://schemas.openxmlformats.org/officeDocument/2006/relationships/hyperlink" Target="http://elibrary.ru/author_items.asp?refid=215561360&amp;fam=%D0%9F%D0%BE%D0%BF%D0%BE%D0%B2&amp;init=%D0%90+%D0%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ThixometUser</dc:creator>
  <cp:keywords/>
  <dc:description/>
  <cp:lastModifiedBy>d.emaleeva</cp:lastModifiedBy>
  <cp:revision>7</cp:revision>
  <dcterms:created xsi:type="dcterms:W3CDTF">2017-06-29T06:58:00Z</dcterms:created>
  <dcterms:modified xsi:type="dcterms:W3CDTF">2017-06-29T08:41:00Z</dcterms:modified>
</cp:coreProperties>
</file>